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593" w:rsidRPr="00A82C3D" w:rsidRDefault="00835593" w:rsidP="00087FF7">
      <w:pPr>
        <w:pStyle w:val="Heading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2C3D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7331EF" w:rsidRPr="00A82C3D" w:rsidRDefault="007331EF" w:rsidP="00087FF7">
      <w:pPr>
        <w:pStyle w:val="Heading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35593" w:rsidRPr="00A82C3D" w:rsidRDefault="00835593" w:rsidP="00087FF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2C3D">
        <w:rPr>
          <w:rFonts w:ascii="Times New Roman" w:hAnsi="Times New Roman" w:cs="Times New Roman"/>
          <w:b w:val="0"/>
          <w:sz w:val="28"/>
          <w:szCs w:val="28"/>
        </w:rPr>
        <w:t>ПРАВИТЕЛЬСТВО</w:t>
      </w:r>
    </w:p>
    <w:p w:rsidR="00835593" w:rsidRPr="00A82C3D" w:rsidRDefault="00835593" w:rsidP="00087FF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2C3D">
        <w:rPr>
          <w:rFonts w:ascii="Times New Roman" w:hAnsi="Times New Roman" w:cs="Times New Roman"/>
          <w:b w:val="0"/>
          <w:sz w:val="28"/>
          <w:szCs w:val="28"/>
        </w:rPr>
        <w:t xml:space="preserve">ХАНТЫ-МАНСИЙСКОГО АВТОНОМНОГО ОКРУГА – ЮГРЫ </w:t>
      </w:r>
    </w:p>
    <w:p w:rsidR="00835593" w:rsidRPr="00A82C3D" w:rsidRDefault="00835593" w:rsidP="00087FF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35593" w:rsidRPr="00A82C3D" w:rsidRDefault="00835593" w:rsidP="00087FF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82C3D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</w:t>
      </w:r>
    </w:p>
    <w:p w:rsidR="00835593" w:rsidRPr="00A82C3D" w:rsidRDefault="00835593" w:rsidP="0008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593" w:rsidRPr="00A82C3D" w:rsidRDefault="002B3390" w:rsidP="002B3390">
      <w:pPr>
        <w:pStyle w:val="Heading"/>
        <w:tabs>
          <w:tab w:val="center" w:pos="4818"/>
          <w:tab w:val="left" w:pos="7695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2C3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835593" w:rsidRPr="00A82C3D">
        <w:rPr>
          <w:rFonts w:ascii="Times New Roman" w:hAnsi="Times New Roman" w:cs="Times New Roman"/>
          <w:b w:val="0"/>
          <w:bCs w:val="0"/>
          <w:sz w:val="28"/>
          <w:szCs w:val="28"/>
        </w:rPr>
        <w:t>от __________________№ ______</w:t>
      </w:r>
      <w:r w:rsidRPr="00A82C3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835593" w:rsidRPr="00A82C3D" w:rsidRDefault="00835593" w:rsidP="00087FF7">
      <w:pPr>
        <w:pStyle w:val="Heading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2C3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Ханты-Мансийск </w:t>
      </w:r>
    </w:p>
    <w:p w:rsidR="00835593" w:rsidRPr="00A82C3D" w:rsidRDefault="00835593" w:rsidP="00087FF7">
      <w:pPr>
        <w:pStyle w:val="a5"/>
        <w:shd w:val="clear" w:color="auto" w:fill="FFFFFF"/>
        <w:spacing w:after="0"/>
        <w:ind w:left="0"/>
        <w:jc w:val="center"/>
        <w:outlineLvl w:val="0"/>
        <w:rPr>
          <w:b/>
          <w:bCs/>
          <w:sz w:val="28"/>
          <w:szCs w:val="28"/>
        </w:rPr>
      </w:pPr>
    </w:p>
    <w:p w:rsidR="00834926" w:rsidRPr="00637CBA" w:rsidRDefault="00834926" w:rsidP="00834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C3D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приложение к постановлению Правительства Ханты-Мансийского автономного округ</w:t>
      </w:r>
      <w:r w:rsidR="008C294F" w:rsidRPr="00A82C3D">
        <w:rPr>
          <w:rFonts w:ascii="Times New Roman" w:hAnsi="Times New Roman" w:cs="Times New Roman"/>
          <w:b/>
          <w:bCs/>
          <w:sz w:val="28"/>
          <w:szCs w:val="28"/>
        </w:rPr>
        <w:t xml:space="preserve">а – Югры от 9 октября 2013 года </w:t>
      </w:r>
      <w:r w:rsidRPr="00A82C3D">
        <w:rPr>
          <w:rFonts w:ascii="Times New Roman" w:hAnsi="Times New Roman" w:cs="Times New Roman"/>
          <w:b/>
          <w:bCs/>
          <w:sz w:val="28"/>
          <w:szCs w:val="28"/>
        </w:rPr>
        <w:t>№ 428-п «О государственной программе Ханты-Мансийского автономного округа – Югры «</w:t>
      </w:r>
      <w:r w:rsidRPr="00A82C3D">
        <w:rPr>
          <w:rFonts w:ascii="Times New Roman" w:hAnsi="Times New Roman" w:cs="Times New Roman"/>
          <w:b/>
          <w:sz w:val="28"/>
          <w:szCs w:val="28"/>
        </w:rPr>
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</w:t>
      </w:r>
      <w:r w:rsidRPr="00637CBA">
        <w:rPr>
          <w:rFonts w:ascii="Times New Roman" w:hAnsi="Times New Roman" w:cs="Times New Roman"/>
          <w:b/>
          <w:sz w:val="28"/>
          <w:szCs w:val="28"/>
        </w:rPr>
        <w:t>2016</w:t>
      </w:r>
      <w:r w:rsidR="0023325A" w:rsidRPr="00637C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CBA">
        <w:rPr>
          <w:rFonts w:ascii="Times New Roman" w:hAnsi="Times New Roman" w:cs="Times New Roman"/>
          <w:b/>
          <w:sz w:val="28"/>
          <w:szCs w:val="28"/>
        </w:rPr>
        <w:t>-</w:t>
      </w:r>
      <w:r w:rsidR="0023325A" w:rsidRPr="00637C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CBA">
        <w:rPr>
          <w:rFonts w:ascii="Times New Roman" w:hAnsi="Times New Roman" w:cs="Times New Roman"/>
          <w:b/>
          <w:sz w:val="28"/>
          <w:szCs w:val="28"/>
        </w:rPr>
        <w:t>2020 годах»</w:t>
      </w:r>
    </w:p>
    <w:p w:rsidR="00835593" w:rsidRPr="00637CBA" w:rsidRDefault="00835593" w:rsidP="00433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5593" w:rsidRPr="00637CBA" w:rsidRDefault="00E127C2" w:rsidP="001F5D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BA">
        <w:rPr>
          <w:rFonts w:ascii="Times New Roman" w:hAnsi="Times New Roman" w:cs="Times New Roman"/>
          <w:sz w:val="28"/>
          <w:szCs w:val="28"/>
        </w:rPr>
        <w:t xml:space="preserve">В </w:t>
      </w:r>
      <w:r w:rsidR="00182138" w:rsidRPr="00637CB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835593" w:rsidRPr="00637CBA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Ханты-Мансийского автономного округа – Югры </w:t>
      </w:r>
      <w:r w:rsidR="000D64A5" w:rsidRPr="00637CBA">
        <w:rPr>
          <w:rFonts w:ascii="Times New Roman" w:hAnsi="Times New Roman" w:cs="Times New Roman"/>
          <w:sz w:val="28"/>
          <w:szCs w:val="28"/>
        </w:rPr>
        <w:t xml:space="preserve">от </w:t>
      </w:r>
      <w:r w:rsidR="006F6013" w:rsidRPr="00637CBA">
        <w:rPr>
          <w:rFonts w:ascii="Times New Roman" w:hAnsi="Times New Roman" w:cs="Times New Roman"/>
          <w:sz w:val="28"/>
          <w:szCs w:val="28"/>
        </w:rPr>
        <w:t xml:space="preserve">12 июля 2013 года № 247-п </w:t>
      </w:r>
      <w:r w:rsidR="00835593" w:rsidRPr="00637CBA">
        <w:rPr>
          <w:rFonts w:ascii="Times New Roman" w:hAnsi="Times New Roman" w:cs="Times New Roman"/>
          <w:sz w:val="28"/>
          <w:szCs w:val="28"/>
        </w:rPr>
        <w:t>«О государственных и ведомственных целевых программах Ханты-Мансийс</w:t>
      </w:r>
      <w:r w:rsidR="00182138" w:rsidRPr="00637CBA">
        <w:rPr>
          <w:rFonts w:ascii="Times New Roman" w:hAnsi="Times New Roman" w:cs="Times New Roman"/>
          <w:sz w:val="28"/>
          <w:szCs w:val="28"/>
        </w:rPr>
        <w:t>кого автономного округа – Югры»</w:t>
      </w:r>
      <w:r w:rsidR="00835593" w:rsidRPr="00637CBA">
        <w:rPr>
          <w:rFonts w:ascii="Times New Roman" w:hAnsi="Times New Roman" w:cs="Times New Roman"/>
          <w:sz w:val="28"/>
          <w:szCs w:val="28"/>
        </w:rPr>
        <w:t xml:space="preserve"> Правительство Ханты-Мансийского автономного округа – Югры</w:t>
      </w:r>
      <w:r w:rsidR="000D64A5" w:rsidRPr="00637CBA">
        <w:rPr>
          <w:rFonts w:ascii="Times New Roman" w:hAnsi="Times New Roman" w:cs="Times New Roman"/>
          <w:sz w:val="28"/>
          <w:szCs w:val="28"/>
        </w:rPr>
        <w:t xml:space="preserve"> </w:t>
      </w:r>
      <w:r w:rsidR="000D64A5" w:rsidRPr="00637CBA">
        <w:rPr>
          <w:rFonts w:ascii="Times New Roman" w:hAnsi="Times New Roman" w:cs="Times New Roman"/>
          <w:b/>
          <w:spacing w:val="50"/>
          <w:sz w:val="28"/>
          <w:szCs w:val="28"/>
        </w:rPr>
        <w:t>п</w:t>
      </w:r>
      <w:r w:rsidR="006C15E2" w:rsidRPr="00637CBA">
        <w:rPr>
          <w:rFonts w:ascii="Times New Roman" w:hAnsi="Times New Roman" w:cs="Times New Roman"/>
          <w:b/>
          <w:spacing w:val="50"/>
          <w:sz w:val="28"/>
          <w:szCs w:val="28"/>
        </w:rPr>
        <w:t>остановляет</w:t>
      </w:r>
      <w:r w:rsidR="00835593" w:rsidRPr="00637CBA">
        <w:rPr>
          <w:rFonts w:ascii="Times New Roman" w:hAnsi="Times New Roman" w:cs="Times New Roman"/>
          <w:sz w:val="28"/>
          <w:szCs w:val="28"/>
        </w:rPr>
        <w:t>:</w:t>
      </w:r>
    </w:p>
    <w:p w:rsidR="00A50F7D" w:rsidRPr="005B3B05" w:rsidRDefault="00A62CD6" w:rsidP="001F5D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B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74E13" w:rsidRPr="00637CBA">
        <w:rPr>
          <w:rFonts w:ascii="Times New Roman" w:hAnsi="Times New Roman" w:cs="Times New Roman"/>
          <w:sz w:val="28"/>
          <w:szCs w:val="28"/>
        </w:rPr>
        <w:t xml:space="preserve">в </w:t>
      </w:r>
      <w:r w:rsidR="00AE4704" w:rsidRPr="00637CBA">
        <w:rPr>
          <w:rFonts w:ascii="Times New Roman" w:hAnsi="Times New Roman" w:cs="Times New Roman"/>
          <w:sz w:val="28"/>
          <w:szCs w:val="28"/>
        </w:rPr>
        <w:t>приложени</w:t>
      </w:r>
      <w:r w:rsidR="00D501E3" w:rsidRPr="00637CBA">
        <w:rPr>
          <w:rFonts w:ascii="Times New Roman" w:hAnsi="Times New Roman" w:cs="Times New Roman"/>
          <w:sz w:val="28"/>
          <w:szCs w:val="28"/>
        </w:rPr>
        <w:t>е</w:t>
      </w:r>
      <w:r w:rsidR="00AE4704" w:rsidRPr="00637CBA">
        <w:rPr>
          <w:rFonts w:ascii="Times New Roman" w:hAnsi="Times New Roman" w:cs="Times New Roman"/>
          <w:sz w:val="28"/>
          <w:szCs w:val="28"/>
        </w:rPr>
        <w:t xml:space="preserve"> к </w:t>
      </w:r>
      <w:r w:rsidR="00174E13" w:rsidRPr="00637CBA">
        <w:rPr>
          <w:rFonts w:ascii="Times New Roman" w:hAnsi="Times New Roman" w:cs="Times New Roman"/>
          <w:sz w:val="28"/>
          <w:szCs w:val="28"/>
        </w:rPr>
        <w:t>постановлени</w:t>
      </w:r>
      <w:r w:rsidR="00AE4704" w:rsidRPr="00637CBA">
        <w:rPr>
          <w:rFonts w:ascii="Times New Roman" w:hAnsi="Times New Roman" w:cs="Times New Roman"/>
          <w:sz w:val="28"/>
          <w:szCs w:val="28"/>
        </w:rPr>
        <w:t>ю</w:t>
      </w:r>
      <w:r w:rsidR="00174E13" w:rsidRPr="00637CBA">
        <w:rPr>
          <w:rFonts w:ascii="Times New Roman" w:hAnsi="Times New Roman" w:cs="Times New Roman"/>
          <w:sz w:val="28"/>
          <w:szCs w:val="28"/>
        </w:rPr>
        <w:t xml:space="preserve"> </w:t>
      </w:r>
      <w:r w:rsidR="00174E13" w:rsidRPr="00637CBA">
        <w:rPr>
          <w:rFonts w:ascii="Times New Roman" w:hAnsi="Times New Roman" w:cs="Times New Roman"/>
          <w:bCs/>
          <w:sz w:val="28"/>
          <w:szCs w:val="28"/>
        </w:rPr>
        <w:t>Правительства Ханты-Мансийского автономного округа – Югры от 9 октября 2013 года № 428-п «О государственной программе Ханты-Мансийского автономного округа – Югры «</w:t>
      </w:r>
      <w:r w:rsidR="00174E13" w:rsidRPr="00637CBA">
        <w:rPr>
          <w:rFonts w:ascii="Times New Roman" w:hAnsi="Times New Roman" w:cs="Times New Roman"/>
          <w:sz w:val="28"/>
          <w:szCs w:val="28"/>
        </w:rPr>
        <w:t>О государственной политике в сфере обеспечения межнационального согласия, гражданского единства, отдельных прав и законных интересов граждан, а также</w:t>
      </w:r>
      <w:r w:rsidR="00174E13" w:rsidRPr="005B3B05">
        <w:rPr>
          <w:rFonts w:ascii="Times New Roman" w:hAnsi="Times New Roman" w:cs="Times New Roman"/>
          <w:sz w:val="28"/>
          <w:szCs w:val="28"/>
        </w:rPr>
        <w:t xml:space="preserve">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</w:t>
      </w:r>
      <w:r w:rsidR="00834926" w:rsidRPr="005B3B05">
        <w:rPr>
          <w:rFonts w:ascii="Times New Roman" w:hAnsi="Times New Roman" w:cs="Times New Roman"/>
          <w:sz w:val="28"/>
          <w:szCs w:val="28"/>
        </w:rPr>
        <w:t>6</w:t>
      </w:r>
      <w:r w:rsidR="0023325A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174E13" w:rsidRPr="005B3B05">
        <w:rPr>
          <w:rFonts w:ascii="Times New Roman" w:hAnsi="Times New Roman" w:cs="Times New Roman"/>
          <w:sz w:val="28"/>
          <w:szCs w:val="28"/>
        </w:rPr>
        <w:t>-</w:t>
      </w:r>
      <w:r w:rsidR="0023325A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174E13" w:rsidRPr="005B3B05">
        <w:rPr>
          <w:rFonts w:ascii="Times New Roman" w:hAnsi="Times New Roman" w:cs="Times New Roman"/>
          <w:sz w:val="28"/>
          <w:szCs w:val="28"/>
        </w:rPr>
        <w:t>2020 годах»</w:t>
      </w:r>
      <w:r w:rsidR="0023325A" w:rsidRPr="005B3B05">
        <w:rPr>
          <w:rFonts w:ascii="Times New Roman" w:hAnsi="Times New Roman" w:cs="Times New Roman"/>
          <w:sz w:val="28"/>
          <w:szCs w:val="28"/>
        </w:rPr>
        <w:t xml:space="preserve">  (далее – государственная программа)</w:t>
      </w:r>
      <w:r w:rsidR="00174E13" w:rsidRPr="005B3B0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61197" w:rsidRPr="005B3B05" w:rsidRDefault="00FE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 xml:space="preserve">1. </w:t>
      </w:r>
      <w:r w:rsidR="00C77758" w:rsidRPr="005B3B05">
        <w:rPr>
          <w:rFonts w:ascii="Times New Roman" w:hAnsi="Times New Roman" w:cs="Times New Roman"/>
          <w:sz w:val="28"/>
          <w:szCs w:val="28"/>
        </w:rPr>
        <w:t xml:space="preserve">В </w:t>
      </w:r>
      <w:r w:rsidRPr="005B3B05">
        <w:rPr>
          <w:rFonts w:ascii="Times New Roman" w:hAnsi="Times New Roman" w:cs="Times New Roman"/>
          <w:sz w:val="28"/>
          <w:szCs w:val="28"/>
        </w:rPr>
        <w:t>паспорт</w:t>
      </w:r>
      <w:r w:rsidR="00161197" w:rsidRPr="005B3B05">
        <w:rPr>
          <w:rFonts w:ascii="Times New Roman" w:hAnsi="Times New Roman" w:cs="Times New Roman"/>
          <w:sz w:val="28"/>
          <w:szCs w:val="28"/>
        </w:rPr>
        <w:t>е</w:t>
      </w:r>
      <w:r w:rsidRPr="005B3B05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="00161197" w:rsidRPr="005B3B05">
        <w:rPr>
          <w:rFonts w:ascii="Times New Roman" w:hAnsi="Times New Roman" w:cs="Times New Roman"/>
          <w:sz w:val="28"/>
          <w:szCs w:val="28"/>
        </w:rPr>
        <w:t>:</w:t>
      </w:r>
    </w:p>
    <w:p w:rsidR="00EB7384" w:rsidRPr="005B3B05" w:rsidRDefault="00EB7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1.1. В строке «Соисполнители государственной программы»</w:t>
      </w:r>
      <w:r w:rsidR="00226496" w:rsidRPr="005B3B05">
        <w:rPr>
          <w:rFonts w:ascii="Times New Roman" w:hAnsi="Times New Roman" w:cs="Times New Roman"/>
          <w:sz w:val="28"/>
          <w:szCs w:val="28"/>
        </w:rPr>
        <w:t xml:space="preserve"> слова «Аппарат Губернатора Ханты-Мансийского автономного округа – Югры» исключить.</w:t>
      </w:r>
    </w:p>
    <w:p w:rsidR="0023325A" w:rsidRPr="005B3B05" w:rsidRDefault="00EB7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1.2</w:t>
      </w:r>
      <w:r w:rsidR="00161197" w:rsidRPr="005B3B05">
        <w:rPr>
          <w:rFonts w:ascii="Times New Roman" w:hAnsi="Times New Roman" w:cs="Times New Roman"/>
          <w:sz w:val="28"/>
          <w:szCs w:val="28"/>
        </w:rPr>
        <w:t xml:space="preserve">. В строке «Целевые показатели государственной программы» абзацы </w:t>
      </w:r>
      <w:r w:rsidR="00BA351A" w:rsidRPr="005B3B05">
        <w:rPr>
          <w:rFonts w:ascii="Times New Roman" w:hAnsi="Times New Roman" w:cs="Times New Roman"/>
          <w:sz w:val="28"/>
          <w:szCs w:val="28"/>
        </w:rPr>
        <w:t xml:space="preserve">второй, </w:t>
      </w:r>
      <w:r w:rsidR="00161197" w:rsidRPr="005B3B05">
        <w:rPr>
          <w:rFonts w:ascii="Times New Roman" w:hAnsi="Times New Roman" w:cs="Times New Roman"/>
          <w:sz w:val="28"/>
          <w:szCs w:val="28"/>
        </w:rPr>
        <w:t>четвертый, пятый, одиннадцатый исключить</w:t>
      </w:r>
      <w:r w:rsidR="0023325A" w:rsidRPr="005B3B05">
        <w:rPr>
          <w:rFonts w:ascii="Times New Roman" w:hAnsi="Times New Roman" w:cs="Times New Roman"/>
          <w:sz w:val="28"/>
          <w:szCs w:val="28"/>
        </w:rPr>
        <w:t>.</w:t>
      </w:r>
    </w:p>
    <w:p w:rsidR="00F516DA" w:rsidRPr="005B3B05" w:rsidRDefault="00F516DA" w:rsidP="00F516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1.3. С</w:t>
      </w:r>
      <w:r w:rsidR="00BA351A" w:rsidRPr="005B3B05">
        <w:rPr>
          <w:rFonts w:ascii="Times New Roman" w:hAnsi="Times New Roman" w:cs="Times New Roman"/>
          <w:sz w:val="28"/>
          <w:szCs w:val="28"/>
        </w:rPr>
        <w:t>трок</w:t>
      </w:r>
      <w:r w:rsidRPr="005B3B05">
        <w:rPr>
          <w:rFonts w:ascii="Times New Roman" w:hAnsi="Times New Roman" w:cs="Times New Roman"/>
          <w:sz w:val="28"/>
          <w:szCs w:val="28"/>
        </w:rPr>
        <w:t>у</w:t>
      </w:r>
      <w:r w:rsidR="00BA351A" w:rsidRPr="005B3B05">
        <w:rPr>
          <w:rFonts w:ascii="Times New Roman" w:hAnsi="Times New Roman" w:cs="Times New Roman"/>
          <w:sz w:val="28"/>
          <w:szCs w:val="28"/>
        </w:rPr>
        <w:t xml:space="preserve"> «Финансовое обеспечение государственной программы» </w:t>
      </w:r>
      <w:r w:rsidRPr="005B3B05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5851C3" w:rsidRPr="005B3B05">
        <w:rPr>
          <w:rFonts w:ascii="Times New Roman" w:hAnsi="Times New Roman" w:cs="Times New Roman"/>
          <w:sz w:val="28"/>
          <w:szCs w:val="28"/>
        </w:rPr>
        <w:t>следующей</w:t>
      </w:r>
      <w:r w:rsidRPr="005B3B0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961F1" w:rsidRPr="005B3B05" w:rsidRDefault="005961F1" w:rsidP="00F516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7483"/>
      </w:tblGrid>
      <w:tr w:rsidR="005B3B05" w:rsidRPr="005B3B05" w:rsidTr="005961F1">
        <w:tc>
          <w:tcPr>
            <w:tcW w:w="2154" w:type="dxa"/>
          </w:tcPr>
          <w:p w:rsidR="005961F1" w:rsidRPr="005B3B05" w:rsidRDefault="005961F1" w:rsidP="005961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государственной программы</w:t>
            </w:r>
          </w:p>
        </w:tc>
        <w:tc>
          <w:tcPr>
            <w:tcW w:w="7483" w:type="dxa"/>
          </w:tcPr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общее финансирование государственной программы: 1 579 691,4 тыс. рублей, в том числе: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2016 год – 430 111,6 тыс. рублей,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2017 год – 305 056,0 тыс. рублей,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2018 год – 282 284,2 тыс. рублей,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2019 год – 281 119,8 тыс. рублей,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2020 год – 281 119,8 тыс. рублей.</w:t>
            </w:r>
          </w:p>
          <w:p w:rsidR="005961F1" w:rsidRPr="005B3B05" w:rsidRDefault="005961F1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В том числе финансовое обеспечение подпрограмм государственной программы: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012" w:tooltip="Подпрограмма 1. Гармонизация межнациональных отношений, обеспечение гражданского единства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85 123,4 тыс. рублей,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775" w:tooltip="Подпрограмма 2. Профилактика правонарушений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791 392,5 тыс. рублей,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2541" w:tooltip="Подпрограмма 3. Профилактика экстремизма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27 450,0 тыс. рублей,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2813" w:tooltip="Подпрограмма 4. Профилактика незаконного оборота и потребления наркотических средств и психотропных веществ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55 750,0 тыс. рублей,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3439" w:tooltip="Подпрограмма 5. Развитие российского казачества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56 200,6 тыс. рублей,</w:t>
            </w:r>
          </w:p>
          <w:p w:rsidR="005961F1" w:rsidRPr="005B3B05" w:rsidRDefault="001C0D88" w:rsidP="005961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3890" w:tooltip="Подпрограмма 6. Создание условий для выполнения функций, направленных на обеспечение прав и законных интересов жителей автономного округа в отдельных сферах жизнедеятельности" w:history="1">
              <w:r w:rsidR="005961F1" w:rsidRPr="005B3B05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5961F1" w:rsidRPr="005B3B05">
              <w:rPr>
                <w:rFonts w:ascii="Times New Roman" w:hAnsi="Times New Roman" w:cs="Times New Roman"/>
                <w:sz w:val="28"/>
                <w:szCs w:val="28"/>
              </w:rPr>
              <w:t xml:space="preserve"> – 563 774,9 тыс. рублей</w:t>
            </w:r>
          </w:p>
        </w:tc>
      </w:tr>
    </w:tbl>
    <w:p w:rsidR="00F516DA" w:rsidRPr="005B3B05" w:rsidRDefault="005851C3" w:rsidP="005961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».</w:t>
      </w:r>
    </w:p>
    <w:p w:rsidR="00E41787" w:rsidRPr="005B3B05" w:rsidRDefault="00F577E6" w:rsidP="002467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2.</w:t>
      </w:r>
      <w:r w:rsidR="004A712A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30091E" w:rsidRPr="005B3B05">
        <w:rPr>
          <w:rFonts w:ascii="Times New Roman" w:hAnsi="Times New Roman" w:cs="Times New Roman"/>
          <w:sz w:val="28"/>
          <w:szCs w:val="28"/>
        </w:rPr>
        <w:t xml:space="preserve">Абзацы пятый – седьмой главы </w:t>
      </w:r>
      <w:r w:rsidR="0030091E" w:rsidRPr="005B3B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0091E" w:rsidRPr="005B3B05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E41787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E41787" w:rsidRPr="005B3B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0091E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8A5539" w:rsidRPr="005B3B05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30091E" w:rsidRPr="005B3B05">
        <w:rPr>
          <w:rFonts w:ascii="Times New Roman" w:hAnsi="Times New Roman" w:cs="Times New Roman"/>
          <w:sz w:val="28"/>
          <w:szCs w:val="28"/>
        </w:rPr>
        <w:t>.</w:t>
      </w:r>
    </w:p>
    <w:p w:rsidR="00985647" w:rsidRPr="005B3B05" w:rsidRDefault="00E41787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 xml:space="preserve">3. </w:t>
      </w:r>
      <w:r w:rsidR="00985647" w:rsidRPr="005B3B05">
        <w:rPr>
          <w:rFonts w:ascii="Times New Roman" w:hAnsi="Times New Roman" w:cs="Times New Roman"/>
          <w:sz w:val="28"/>
          <w:szCs w:val="28"/>
        </w:rPr>
        <w:t xml:space="preserve">Дополнить разделом </w:t>
      </w:r>
      <w:r w:rsidR="00985647" w:rsidRPr="005B3B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85647" w:rsidRPr="005B3B0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85647" w:rsidRPr="00971513" w:rsidRDefault="00985647" w:rsidP="003D42F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«Раздел II.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985647" w:rsidRPr="00971513" w:rsidRDefault="00985647" w:rsidP="0098564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37CBA" w:rsidRPr="00971513" w:rsidRDefault="00637CBA" w:rsidP="00637CB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71513">
        <w:rPr>
          <w:rFonts w:ascii="Times New Roman" w:hAnsi="Times New Roman" w:cs="Times New Roman"/>
          <w:sz w:val="28"/>
          <w:szCs w:val="28"/>
        </w:rPr>
        <w:t>. Развитие материально-технической базы в отрасли</w:t>
      </w:r>
    </w:p>
    <w:p w:rsidR="00637CBA" w:rsidRPr="00971513" w:rsidRDefault="00637CBA" w:rsidP="00637C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Государственной программой предусмотрены мероприятия, направленные на развитие материально-технической базы, способствующей  обеспечению антитеррористической защищенности населения автономного округа; созданию условий для трудовой занятости, профессионального обучения осужденных, </w:t>
      </w:r>
      <w:proofErr w:type="spellStart"/>
      <w:r w:rsidRPr="00971513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971513">
        <w:rPr>
          <w:rFonts w:ascii="Times New Roman" w:hAnsi="Times New Roman" w:cs="Times New Roman"/>
          <w:sz w:val="28"/>
          <w:szCs w:val="28"/>
        </w:rPr>
        <w:t xml:space="preserve"> лиц, готовящихся к освобождению из мест лишения свободы; противодействию незаконному обороту наркотиков для правоохранительных органов автономного округа с оформлением в собственность на основании норм законодательства Российской Федерации и автономного округа.</w:t>
      </w:r>
    </w:p>
    <w:p w:rsidR="00637CBA" w:rsidRPr="00971513" w:rsidRDefault="00637CBA" w:rsidP="00637C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Осуществляются соответствующие расходы для развития казачества в автономном округе (обеспечение материально-технической базы кадетских классов, субсидии на возмещение фактических затрат по приобретению обмундирования и инвентаря казачьим обществам). </w:t>
      </w:r>
    </w:p>
    <w:p w:rsidR="00637CBA" w:rsidRPr="00971513" w:rsidRDefault="00637CBA" w:rsidP="00637C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Кроме того, государственной программой предусмотрено </w:t>
      </w:r>
      <w:proofErr w:type="spellStart"/>
      <w:r w:rsidRPr="0097151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71513">
        <w:rPr>
          <w:rFonts w:ascii="Times New Roman" w:hAnsi="Times New Roman" w:cs="Times New Roman"/>
          <w:sz w:val="28"/>
          <w:szCs w:val="28"/>
        </w:rPr>
        <w:t xml:space="preserve"> расходов муниципальных образований, направленных на развитие материально-технической базы муниципалитетов для осуществления совместных полномочий по охране общественного порядка.</w:t>
      </w:r>
    </w:p>
    <w:p w:rsidR="00637CBA" w:rsidRPr="00971513" w:rsidRDefault="00637CBA" w:rsidP="00637C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7CBA" w:rsidRPr="00971513" w:rsidRDefault="00637CBA" w:rsidP="00637CBA">
      <w:pPr>
        <w:pStyle w:val="ConsPlusNormal"/>
        <w:tabs>
          <w:tab w:val="center" w:pos="5103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71513">
        <w:rPr>
          <w:rFonts w:ascii="Times New Roman" w:hAnsi="Times New Roman" w:cs="Times New Roman"/>
          <w:sz w:val="28"/>
          <w:szCs w:val="28"/>
        </w:rPr>
        <w:t>. Формирование благоприятной деловой среды</w:t>
      </w:r>
    </w:p>
    <w:p w:rsidR="00637CBA" w:rsidRPr="00971513" w:rsidRDefault="00637CBA" w:rsidP="00637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Мероприятия государственной программы оказывают влияние на создание благоприятных условий для деловой среды, обеспечение доступа негосударственного сектора в сферу регулирования по следующим направлениям:</w:t>
      </w:r>
    </w:p>
    <w:p w:rsidR="00637CBA" w:rsidRPr="00971513" w:rsidRDefault="00637CBA" w:rsidP="00637C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поддержание межэтнического, межкультурного и межконфессионального мира и согласия;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и совершенствование условий для обеспечения общественного порядка, в том числе с участием граждан;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воспитание общероссийского гражданского самосознания;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 развитию и консолидации казачества через усиление его роли в решении государственных и муниципальных задач.</w:t>
      </w:r>
    </w:p>
    <w:p w:rsidR="00637CBA" w:rsidRPr="00971513" w:rsidRDefault="00637CBA" w:rsidP="00637CBA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На конкурсной основе в рамках реализации мероприятий государственной программы ежегодно </w:t>
      </w:r>
      <w:r w:rsidRPr="00971513">
        <w:rPr>
          <w:rFonts w:ascii="Times New Roman" w:eastAsiaTheme="minorEastAsia" w:hAnsi="Times New Roman" w:cs="Times New Roman"/>
          <w:sz w:val="28"/>
          <w:szCs w:val="28"/>
        </w:rPr>
        <w:t xml:space="preserve">социально ориентированные некоммерческие организации (за исключением государственных и муниципальных учреждений) </w:t>
      </w:r>
      <w:r w:rsidRPr="00971513">
        <w:rPr>
          <w:rFonts w:ascii="Times New Roman" w:hAnsi="Times New Roman" w:cs="Times New Roman"/>
          <w:sz w:val="28"/>
          <w:szCs w:val="28"/>
        </w:rPr>
        <w:t>реализуют на территории автономного округа проекты по правовому просвещению, повышению правовой грамотности и правосознания граждан</w:t>
      </w:r>
      <w:r w:rsidRPr="00971513">
        <w:rPr>
          <w:rFonts w:ascii="Times New Roman" w:eastAsiaTheme="minorEastAsia" w:hAnsi="Times New Roman" w:cs="Times New Roman"/>
          <w:sz w:val="28"/>
          <w:szCs w:val="28"/>
        </w:rPr>
        <w:t>, информированию по правовым вопросам и юридической помощи гражданам в автономном округе.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Также, при реализации полномочия по оказанию бесплатной юридической помощи через мероприятия государственной программы созданы необходимые условия, обеспечивающие реализацию прав граждан на получение квалифицированной бесплатной юридической помощи, в том числе в труднодоступных и малонаселенных местностях, адвокатами Адвокатской палаты Ханты-Мансийского автономного округа, являющимися участниками государственной системы бесплатной юридической помощи.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государственной программы казачьими обществами в пожароопасный период на основании заключенных соглашений оказывается содействие в проведении наземного мониторинга пожарной опасности в лесах, расположенных на территории автономного округа, в своевременном выявлении нарушений природоохранного законодательства.</w:t>
      </w:r>
    </w:p>
    <w:p w:rsidR="00637CBA" w:rsidRPr="00971513" w:rsidRDefault="00637CBA" w:rsidP="00637C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15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Через мероприятия государственной программы также используется опыт российского казачества по организации военно-патриотического воспитания молодежи, возрождению его духовных и культурных традиций.</w:t>
      </w:r>
    </w:p>
    <w:p w:rsidR="00637CBA" w:rsidRPr="00971513" w:rsidRDefault="00637CBA" w:rsidP="00637CBA">
      <w:pPr>
        <w:pStyle w:val="ConsPlusNormal"/>
        <w:tabs>
          <w:tab w:val="center" w:pos="5103"/>
        </w:tabs>
        <w:outlineLvl w:val="1"/>
        <w:rPr>
          <w:rFonts w:ascii="Times New Roman" w:hAnsi="Times New Roman" w:cs="Times New Roman"/>
          <w:sz w:val="28"/>
          <w:szCs w:val="28"/>
        </w:rPr>
      </w:pPr>
    </w:p>
    <w:p w:rsidR="00637CBA" w:rsidRPr="00971513" w:rsidRDefault="00637CBA" w:rsidP="00C8162E">
      <w:pPr>
        <w:pStyle w:val="ConsPlusNormal"/>
        <w:tabs>
          <w:tab w:val="center" w:pos="5103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71513">
        <w:rPr>
          <w:rFonts w:ascii="Times New Roman" w:hAnsi="Times New Roman" w:cs="Times New Roman"/>
          <w:sz w:val="28"/>
          <w:szCs w:val="28"/>
        </w:rPr>
        <w:t>. Реализация инвестиционных проектов</w:t>
      </w:r>
    </w:p>
    <w:p w:rsidR="00637CBA" w:rsidRPr="00971513" w:rsidRDefault="00637CBA" w:rsidP="00637CB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71513">
        <w:rPr>
          <w:color w:val="auto"/>
          <w:sz w:val="28"/>
          <w:szCs w:val="28"/>
        </w:rPr>
        <w:t>Инвестиционная стратегия Ханты-Мансийского автономного округа-Югры на период до 2020 года и</w:t>
      </w:r>
      <w:r w:rsidR="004D1E23">
        <w:rPr>
          <w:color w:val="auto"/>
          <w:sz w:val="28"/>
          <w:szCs w:val="28"/>
        </w:rPr>
        <w:t xml:space="preserve"> </w:t>
      </w:r>
      <w:r w:rsidRPr="00971513">
        <w:rPr>
          <w:color w:val="auto"/>
          <w:sz w:val="28"/>
          <w:szCs w:val="28"/>
        </w:rPr>
        <w:t>основные направления до 2030 года определя</w:t>
      </w:r>
      <w:r w:rsidR="00971513">
        <w:rPr>
          <w:color w:val="auto"/>
          <w:sz w:val="28"/>
          <w:szCs w:val="28"/>
        </w:rPr>
        <w:t>ет</w:t>
      </w:r>
      <w:r w:rsidRPr="00971513">
        <w:rPr>
          <w:color w:val="auto"/>
          <w:sz w:val="28"/>
          <w:szCs w:val="28"/>
        </w:rPr>
        <w:t xml:space="preserve"> долгосрочные цели, задачи и ожидаемые результаты деятельности органов государственной власти, органов местного самоуправления и хозяйствующих субъектов автономного округа в сфере привлечения инвестиций, а также основные направления создания </w:t>
      </w:r>
      <w:r w:rsidRPr="00971513">
        <w:rPr>
          <w:color w:val="auto"/>
          <w:sz w:val="28"/>
          <w:szCs w:val="28"/>
        </w:rPr>
        <w:lastRenderedPageBreak/>
        <w:t xml:space="preserve">благоприятного инвестиционного климата в автономном округе на период до 2030 года. </w:t>
      </w:r>
    </w:p>
    <w:p w:rsidR="00637CBA" w:rsidRPr="00971513" w:rsidRDefault="00637CBA" w:rsidP="00637C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Для удовлетворения инвестиционных потребностей автономного округа в различных сегментах региональной экономики и социальной сферы чрезвычайно важно не только продолжать аккумулировать внутренний инвестиционный потенциал, но и прилагать усилия к расширению масштабов привлечения инвесторов, перспективы прихода которых в значительной степени определяются состоянием инвестиционного климата в регионе, а также зависят от   уровня обеспечения на территории автономного округа общественного порядка, безопасности, межнационального согласия, гражданского единства, достаточности мер, направленных на профилактику экстремизма, незаконного оборота и потребления наркотических средств и психотропных веществ, на достижение которых направлена государственная программа.</w:t>
      </w:r>
    </w:p>
    <w:p w:rsidR="00637CBA" w:rsidRPr="00971513" w:rsidRDefault="00637CBA" w:rsidP="00C8162E">
      <w:pPr>
        <w:pStyle w:val="ConsPlusNormal"/>
        <w:tabs>
          <w:tab w:val="center" w:pos="5103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37CBA" w:rsidRPr="00971513" w:rsidRDefault="00637CBA" w:rsidP="00C8162E">
      <w:pPr>
        <w:pStyle w:val="ConsPlusNormal"/>
        <w:tabs>
          <w:tab w:val="center" w:pos="5103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71513">
        <w:rPr>
          <w:rFonts w:ascii="Times New Roman" w:hAnsi="Times New Roman" w:cs="Times New Roman"/>
          <w:sz w:val="28"/>
          <w:szCs w:val="28"/>
        </w:rPr>
        <w:t>. Развитие конкуренции в автономном округе</w:t>
      </w:r>
    </w:p>
    <w:p w:rsidR="00637CBA" w:rsidRPr="00971513" w:rsidRDefault="00637CBA" w:rsidP="00637CB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1513">
        <w:rPr>
          <w:sz w:val="28"/>
          <w:szCs w:val="28"/>
        </w:rPr>
        <w:t>Развитие конкуренции в автономном округе оказывает благоприятное воздействие на макроэкономические показатели социально-экономического развития автономного округа в целом.</w:t>
      </w:r>
    </w:p>
    <w:p w:rsidR="00637CBA" w:rsidRPr="00971513" w:rsidRDefault="00637CBA" w:rsidP="00637CB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1513">
        <w:rPr>
          <w:sz w:val="28"/>
          <w:szCs w:val="28"/>
        </w:rPr>
        <w:t>Основой для достижения успеха является выбор стратегии, которая бы обеспечила защиту от действия конкурентных сил и/или дала возможность использовать их в своих целях.</w:t>
      </w:r>
    </w:p>
    <w:p w:rsidR="00637CBA" w:rsidRPr="00971513" w:rsidRDefault="00637CBA" w:rsidP="00637C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Исполнение программных мероприятий осуществляется на основе государственных контрактов на приобретение товаров (оказание услуг, выполнение работ) для государственных нужд, заключаемых соисполнителями государственной программы с исполнителями в установленном законодательством Российской Федерации порядке. </w:t>
      </w:r>
    </w:p>
    <w:p w:rsidR="00637CBA" w:rsidRPr="00971513" w:rsidRDefault="00637CBA" w:rsidP="00637CB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1513">
        <w:rPr>
          <w:sz w:val="28"/>
          <w:szCs w:val="28"/>
        </w:rPr>
        <w:t>Реализация отдельных мероприятий государственной программы создающих здоровую и полноценную конкуренцию, в перспективе служит основой для достижения поставленных целей и задач в полном объеме.</w:t>
      </w:r>
    </w:p>
    <w:p w:rsidR="00637CBA" w:rsidRPr="00971513" w:rsidRDefault="00637CBA" w:rsidP="00637C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Так, содержащими признаки конкуренции в государственной программе являются мероприятия, реализующиеся посредством проведения различных конкурсов в сферах профилактики нарушений общественного порядка, безопасности дорожного движения, профилактики незаконного оборота и потребления наркотических средств и психотропных веществ, межнациональных (межэтнических) отношений, российского казачества, профилактики экстремизма.».</w:t>
      </w:r>
    </w:p>
    <w:p w:rsidR="00985647" w:rsidRPr="00971513" w:rsidRDefault="00985647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197" w:rsidRPr="00971513" w:rsidRDefault="00985647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4. Раздел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71513">
        <w:rPr>
          <w:rFonts w:ascii="Times New Roman" w:hAnsi="Times New Roman" w:cs="Times New Roman"/>
          <w:sz w:val="28"/>
          <w:szCs w:val="28"/>
        </w:rPr>
        <w:t xml:space="preserve"> считать разделом</w:t>
      </w:r>
      <w:r w:rsidR="00E41787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="00E41787" w:rsidRPr="009715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41787" w:rsidRPr="009715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3B05" w:rsidRPr="00971513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5B3B05" w:rsidRPr="009715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61197" w:rsidRPr="00971513">
        <w:rPr>
          <w:rFonts w:ascii="Times New Roman" w:hAnsi="Times New Roman" w:cs="Times New Roman"/>
          <w:sz w:val="28"/>
          <w:szCs w:val="28"/>
        </w:rPr>
        <w:t>:</w:t>
      </w:r>
    </w:p>
    <w:p w:rsidR="00205B4D" w:rsidRPr="00971513" w:rsidRDefault="005B3B05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161197" w:rsidRPr="00971513">
        <w:rPr>
          <w:rFonts w:ascii="Times New Roman" w:hAnsi="Times New Roman" w:cs="Times New Roman"/>
          <w:sz w:val="28"/>
          <w:szCs w:val="28"/>
        </w:rPr>
        <w:t>.1.</w:t>
      </w:r>
      <w:r w:rsidR="00205B4D" w:rsidRPr="00971513">
        <w:rPr>
          <w:rFonts w:ascii="Times New Roman" w:hAnsi="Times New Roman" w:cs="Times New Roman"/>
          <w:sz w:val="28"/>
          <w:szCs w:val="28"/>
        </w:rPr>
        <w:t xml:space="preserve"> В пункте 2.1:</w:t>
      </w:r>
    </w:p>
    <w:p w:rsidR="00617934" w:rsidRPr="00971513" w:rsidRDefault="00205B4D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4.1.1.</w:t>
      </w:r>
      <w:r w:rsidR="00E41787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="00617934" w:rsidRPr="00971513">
        <w:rPr>
          <w:rFonts w:ascii="Times New Roman" w:hAnsi="Times New Roman" w:cs="Times New Roman"/>
          <w:sz w:val="28"/>
          <w:szCs w:val="28"/>
        </w:rPr>
        <w:t>Абзацы пятый – седьмой признать утратившими силу.</w:t>
      </w:r>
    </w:p>
    <w:p w:rsidR="00205B4D" w:rsidRPr="00971513" w:rsidRDefault="00205B4D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4.1.2. Дополнить абзацами четырнадцатым – пятнадцатым следующего содержания:</w:t>
      </w:r>
    </w:p>
    <w:p w:rsidR="00205B4D" w:rsidRPr="00971513" w:rsidRDefault="00205B4D" w:rsidP="00205B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«Для обеспечения прав граждан на получение квалифицированной </w:t>
      </w:r>
      <w:r w:rsidRPr="00971513">
        <w:rPr>
          <w:rFonts w:ascii="Times New Roman" w:hAnsi="Times New Roman" w:cs="Times New Roman"/>
          <w:sz w:val="28"/>
          <w:szCs w:val="28"/>
        </w:rPr>
        <w:lastRenderedPageBreak/>
        <w:t>бесплатной юридической помощи в автономном округе необходимо развитие государственной и негосударственной систем бесплатной юридической помощи.</w:t>
      </w:r>
    </w:p>
    <w:p w:rsidR="00205B4D" w:rsidRPr="00971513" w:rsidRDefault="00205B4D" w:rsidP="00205B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За период реализации государственной программы ожидается достижение 100% обеспеченности граждан, имеющих право на получение бесплатной юридической помощи и нуждающихся в ее оказании.».</w:t>
      </w:r>
    </w:p>
    <w:p w:rsidR="00CD0CC7" w:rsidRPr="00971513" w:rsidRDefault="005B3B05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617934" w:rsidRPr="00971513">
        <w:rPr>
          <w:rFonts w:ascii="Times New Roman" w:hAnsi="Times New Roman" w:cs="Times New Roman"/>
          <w:sz w:val="28"/>
          <w:szCs w:val="28"/>
        </w:rPr>
        <w:t xml:space="preserve">.2. </w:t>
      </w:r>
      <w:r w:rsidR="00CD0CC7" w:rsidRPr="00971513">
        <w:rPr>
          <w:rFonts w:ascii="Times New Roman" w:hAnsi="Times New Roman" w:cs="Times New Roman"/>
          <w:sz w:val="28"/>
          <w:szCs w:val="28"/>
        </w:rPr>
        <w:t>В пункте 2.2:</w:t>
      </w:r>
    </w:p>
    <w:p w:rsidR="00CD0CC7" w:rsidRPr="00971513" w:rsidRDefault="00CD0CC7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 xml:space="preserve">4.2.1. </w:t>
      </w:r>
      <w:r w:rsidR="0061091D" w:rsidRPr="00971513"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Pr="00971513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«Целевыми показателями являются доля граждан, положительно оценивающих состояние межнациональных отношений в автономном округе, в общем количестве граждан, а также доля граждан, положительно оценивающих состояние межконфессиональных отношений в автономном округе. Данные показатели рассчитываются по формулам, приведенным в пункте 1 настоящего раздела.». </w:t>
      </w:r>
    </w:p>
    <w:p w:rsidR="008958E6" w:rsidRPr="00971513" w:rsidRDefault="00CD0CC7" w:rsidP="0061091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4.2.2. Абзацы третий – шестой</w:t>
      </w:r>
      <w:r w:rsidR="0061091D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Pr="00971513">
        <w:rPr>
          <w:rFonts w:ascii="Times New Roman" w:hAnsi="Times New Roman" w:cs="Times New Roman"/>
          <w:sz w:val="28"/>
          <w:szCs w:val="28"/>
        </w:rPr>
        <w:t>признать утратившими силу.</w:t>
      </w:r>
    </w:p>
    <w:p w:rsidR="00E41787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161197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3</w:t>
      </w:r>
      <w:r w:rsidR="00161197" w:rsidRPr="00971513">
        <w:rPr>
          <w:rFonts w:ascii="Times New Roman" w:hAnsi="Times New Roman" w:cs="Times New Roman"/>
          <w:sz w:val="28"/>
          <w:szCs w:val="28"/>
        </w:rPr>
        <w:t xml:space="preserve">. </w:t>
      </w:r>
      <w:r w:rsidR="009C7D89" w:rsidRPr="00971513">
        <w:rPr>
          <w:rFonts w:ascii="Times New Roman" w:hAnsi="Times New Roman" w:cs="Times New Roman"/>
          <w:sz w:val="28"/>
          <w:szCs w:val="28"/>
        </w:rPr>
        <w:t>В</w:t>
      </w:r>
      <w:r w:rsidR="00161197" w:rsidRPr="00971513">
        <w:rPr>
          <w:rFonts w:ascii="Times New Roman" w:hAnsi="Times New Roman" w:cs="Times New Roman"/>
          <w:sz w:val="28"/>
          <w:szCs w:val="28"/>
        </w:rPr>
        <w:t xml:space="preserve"> пункте 2.4</w:t>
      </w:r>
      <w:r w:rsidR="009C7D89" w:rsidRPr="00971513">
        <w:rPr>
          <w:rFonts w:ascii="Times New Roman" w:hAnsi="Times New Roman" w:cs="Times New Roman"/>
          <w:sz w:val="28"/>
          <w:szCs w:val="28"/>
        </w:rPr>
        <w:t>:</w:t>
      </w:r>
    </w:p>
    <w:p w:rsidR="009C7D89" w:rsidRPr="00971513" w:rsidRDefault="005B3B05" w:rsidP="009C7D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9C7D89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3</w:t>
      </w:r>
      <w:r w:rsidR="009C7D89" w:rsidRPr="00971513">
        <w:rPr>
          <w:rFonts w:ascii="Times New Roman" w:hAnsi="Times New Roman" w:cs="Times New Roman"/>
          <w:sz w:val="28"/>
          <w:szCs w:val="28"/>
        </w:rPr>
        <w:t>.1. Абзац второй изложить в следующей редакции: «Целевым показателем реализации указанной задачи является:».</w:t>
      </w:r>
    </w:p>
    <w:p w:rsidR="009C7D89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9C7D89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3</w:t>
      </w:r>
      <w:r w:rsidR="009C7D89" w:rsidRPr="00971513">
        <w:rPr>
          <w:rFonts w:ascii="Times New Roman" w:hAnsi="Times New Roman" w:cs="Times New Roman"/>
          <w:sz w:val="28"/>
          <w:szCs w:val="28"/>
        </w:rPr>
        <w:t xml:space="preserve">.2. Абзац восьмой </w:t>
      </w:r>
      <w:r w:rsidR="008A5539" w:rsidRPr="0097151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9C7D89" w:rsidRPr="00971513">
        <w:rPr>
          <w:rFonts w:ascii="Times New Roman" w:hAnsi="Times New Roman" w:cs="Times New Roman"/>
          <w:sz w:val="28"/>
          <w:szCs w:val="28"/>
        </w:rPr>
        <w:t>.</w:t>
      </w:r>
    </w:p>
    <w:p w:rsidR="008A5539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8A5539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4</w:t>
      </w:r>
      <w:r w:rsidR="008C14C1" w:rsidRPr="00971513">
        <w:rPr>
          <w:rFonts w:ascii="Times New Roman" w:hAnsi="Times New Roman" w:cs="Times New Roman"/>
          <w:sz w:val="28"/>
          <w:szCs w:val="28"/>
        </w:rPr>
        <w:t>. В пункте 3: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539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8A5539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4</w:t>
      </w:r>
      <w:r w:rsidR="008A5539" w:rsidRPr="00971513">
        <w:rPr>
          <w:rFonts w:ascii="Times New Roman" w:hAnsi="Times New Roman" w:cs="Times New Roman"/>
          <w:sz w:val="28"/>
          <w:szCs w:val="28"/>
        </w:rPr>
        <w:t>.1. Абзацы третий</w:t>
      </w:r>
      <w:r w:rsidR="008C14C1" w:rsidRPr="00971513">
        <w:rPr>
          <w:rFonts w:ascii="Times New Roman" w:hAnsi="Times New Roman" w:cs="Times New Roman"/>
          <w:sz w:val="28"/>
          <w:szCs w:val="28"/>
        </w:rPr>
        <w:t xml:space="preserve"> – шестой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8A5539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4</w:t>
      </w:r>
      <w:r w:rsidR="008A5539" w:rsidRPr="00971513">
        <w:rPr>
          <w:rFonts w:ascii="Times New Roman" w:hAnsi="Times New Roman" w:cs="Times New Roman"/>
          <w:sz w:val="28"/>
          <w:szCs w:val="28"/>
        </w:rPr>
        <w:t>.</w:t>
      </w:r>
      <w:r w:rsidR="00617934" w:rsidRPr="00971513">
        <w:rPr>
          <w:rFonts w:ascii="Times New Roman" w:hAnsi="Times New Roman" w:cs="Times New Roman"/>
          <w:sz w:val="28"/>
          <w:szCs w:val="28"/>
        </w:rPr>
        <w:t>4</w:t>
      </w:r>
      <w:r w:rsidR="008A5539" w:rsidRPr="00971513">
        <w:rPr>
          <w:rFonts w:ascii="Times New Roman" w:hAnsi="Times New Roman" w:cs="Times New Roman"/>
          <w:sz w:val="28"/>
          <w:szCs w:val="28"/>
        </w:rPr>
        <w:t>.2. В абзаце седьмом слова «а также функций Аппарата Губернатора автономного округа по реализации единой государственной политики организации деятельности по государственной регистрации актов гражданского состояния в соответствии с законодательством Российской Федерации,» исключить.</w:t>
      </w:r>
    </w:p>
    <w:p w:rsidR="008A5539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527955" w:rsidRPr="00971513">
        <w:rPr>
          <w:rFonts w:ascii="Times New Roman" w:hAnsi="Times New Roman" w:cs="Times New Roman"/>
          <w:sz w:val="28"/>
          <w:szCs w:val="28"/>
        </w:rPr>
        <w:t xml:space="preserve">. </w:t>
      </w:r>
      <w:r w:rsidRPr="00971513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71513">
        <w:rPr>
          <w:rFonts w:ascii="Times New Roman" w:hAnsi="Times New Roman" w:cs="Times New Roman"/>
          <w:sz w:val="28"/>
          <w:szCs w:val="28"/>
        </w:rPr>
        <w:t xml:space="preserve"> считать разделом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="008A5539" w:rsidRPr="009715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71513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Pr="009715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A5539" w:rsidRPr="00971513">
        <w:rPr>
          <w:rFonts w:ascii="Times New Roman" w:hAnsi="Times New Roman" w:cs="Times New Roman"/>
          <w:sz w:val="28"/>
          <w:szCs w:val="28"/>
        </w:rPr>
        <w:t>:</w:t>
      </w:r>
    </w:p>
    <w:p w:rsidR="005C3789" w:rsidRPr="00971513" w:rsidRDefault="005C3789" w:rsidP="005C378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5.1. В абзаце пятом пункта 1 слова «полнометражных игровых и анимационных этнокультурных фильмов,» исключить.</w:t>
      </w:r>
    </w:p>
    <w:p w:rsidR="00527955" w:rsidRPr="00971513" w:rsidRDefault="005B3B05" w:rsidP="008958E6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8A5539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2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. </w:t>
      </w:r>
      <w:r w:rsidR="00AD75DF" w:rsidRPr="00971513">
        <w:rPr>
          <w:rFonts w:ascii="Times New Roman" w:hAnsi="Times New Roman" w:cs="Times New Roman"/>
          <w:sz w:val="28"/>
          <w:szCs w:val="28"/>
        </w:rPr>
        <w:t xml:space="preserve">Абзац восьмой </w:t>
      </w:r>
      <w:r w:rsidR="00667D60" w:rsidRPr="00971513">
        <w:rPr>
          <w:rFonts w:ascii="Times New Roman" w:hAnsi="Times New Roman" w:cs="Times New Roman"/>
          <w:sz w:val="28"/>
          <w:szCs w:val="28"/>
        </w:rPr>
        <w:t>пункт</w:t>
      </w:r>
      <w:r w:rsidR="00AD75DF" w:rsidRPr="00971513">
        <w:rPr>
          <w:rFonts w:ascii="Times New Roman" w:hAnsi="Times New Roman" w:cs="Times New Roman"/>
          <w:sz w:val="28"/>
          <w:szCs w:val="28"/>
        </w:rPr>
        <w:t>а 1</w:t>
      </w:r>
      <w:r w:rsidR="00667D60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="00AD75DF" w:rsidRPr="0097151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27955" w:rsidRPr="00971513">
        <w:rPr>
          <w:rFonts w:ascii="Times New Roman" w:hAnsi="Times New Roman" w:cs="Times New Roman"/>
          <w:sz w:val="28"/>
          <w:szCs w:val="28"/>
        </w:rPr>
        <w:t>:</w:t>
      </w:r>
      <w:r w:rsidR="00AD75DF" w:rsidRPr="00971513">
        <w:rPr>
          <w:rFonts w:ascii="Times New Roman" w:hAnsi="Times New Roman" w:cs="Times New Roman"/>
          <w:sz w:val="28"/>
          <w:szCs w:val="28"/>
        </w:rPr>
        <w:t xml:space="preserve"> «Содействие религиозным организациям в культурно-просветительской и социально значимой деятельности, в том числе по реализации ими общественно значимых культурно-просветительских программ и мероприятий по обеспечению межнационального и межконфессионального согласия (проведение обучающих семинаров для представителей духовенства традиционных конфессий, научно-практических конференций, мероприятий по обеспечению просветительской деятельности).».</w:t>
      </w:r>
    </w:p>
    <w:p w:rsidR="00380238" w:rsidRPr="00971513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8A5539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3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. </w:t>
      </w:r>
      <w:r w:rsidR="00380238" w:rsidRPr="00971513">
        <w:rPr>
          <w:rFonts w:ascii="Times New Roman" w:hAnsi="Times New Roman" w:cs="Times New Roman"/>
          <w:sz w:val="28"/>
          <w:szCs w:val="28"/>
        </w:rPr>
        <w:t xml:space="preserve">В </w:t>
      </w:r>
      <w:r w:rsidR="00B06EFA" w:rsidRPr="00971513">
        <w:rPr>
          <w:rFonts w:ascii="Times New Roman" w:hAnsi="Times New Roman" w:cs="Times New Roman"/>
          <w:sz w:val="28"/>
          <w:szCs w:val="28"/>
        </w:rPr>
        <w:t>пункт</w:t>
      </w:r>
      <w:r w:rsidR="00380238" w:rsidRPr="00971513">
        <w:rPr>
          <w:rFonts w:ascii="Times New Roman" w:hAnsi="Times New Roman" w:cs="Times New Roman"/>
          <w:sz w:val="28"/>
          <w:szCs w:val="28"/>
        </w:rPr>
        <w:t>е 2.1:</w:t>
      </w:r>
    </w:p>
    <w:p w:rsidR="00380238" w:rsidRPr="00971513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380238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3</w:t>
      </w:r>
      <w:r w:rsidR="00380238" w:rsidRPr="00971513">
        <w:rPr>
          <w:rFonts w:ascii="Times New Roman" w:hAnsi="Times New Roman" w:cs="Times New Roman"/>
          <w:sz w:val="28"/>
          <w:szCs w:val="28"/>
        </w:rPr>
        <w:t xml:space="preserve">.1. В абзаце </w:t>
      </w:r>
      <w:r w:rsidR="00D57CBD" w:rsidRPr="00971513">
        <w:rPr>
          <w:rFonts w:ascii="Times New Roman" w:hAnsi="Times New Roman" w:cs="Times New Roman"/>
          <w:sz w:val="28"/>
          <w:szCs w:val="28"/>
        </w:rPr>
        <w:t>двадцать первом</w:t>
      </w:r>
      <w:r w:rsidR="00380238" w:rsidRPr="00971513">
        <w:rPr>
          <w:rFonts w:ascii="Times New Roman" w:hAnsi="Times New Roman" w:cs="Times New Roman"/>
          <w:sz w:val="28"/>
          <w:szCs w:val="28"/>
        </w:rPr>
        <w:t xml:space="preserve"> после слова «Строительство» дополнить словами «и содержание (на период передачи его третьим лицам)».</w:t>
      </w:r>
    </w:p>
    <w:p w:rsidR="00A26F8C" w:rsidRPr="00971513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380238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3</w:t>
      </w:r>
      <w:r w:rsidR="00380238" w:rsidRPr="00971513">
        <w:rPr>
          <w:rFonts w:ascii="Times New Roman" w:hAnsi="Times New Roman" w:cs="Times New Roman"/>
          <w:sz w:val="28"/>
          <w:szCs w:val="28"/>
        </w:rPr>
        <w:t>.</w:t>
      </w:r>
      <w:r w:rsidR="00637CBA" w:rsidRPr="00971513">
        <w:rPr>
          <w:rFonts w:ascii="Times New Roman" w:hAnsi="Times New Roman" w:cs="Times New Roman"/>
          <w:sz w:val="28"/>
          <w:szCs w:val="28"/>
        </w:rPr>
        <w:t>2</w:t>
      </w:r>
      <w:r w:rsidR="00380238" w:rsidRPr="00971513">
        <w:rPr>
          <w:rFonts w:ascii="Times New Roman" w:hAnsi="Times New Roman" w:cs="Times New Roman"/>
          <w:sz w:val="28"/>
          <w:szCs w:val="28"/>
        </w:rPr>
        <w:t xml:space="preserve">. В абзаце двадцать пятом </w:t>
      </w:r>
      <w:r w:rsidR="00A26F8C" w:rsidRPr="00971513">
        <w:rPr>
          <w:rFonts w:ascii="Times New Roman" w:hAnsi="Times New Roman" w:cs="Times New Roman"/>
          <w:sz w:val="28"/>
          <w:szCs w:val="28"/>
        </w:rPr>
        <w:t>после слова «преступлений» дополнить словами «, в том числе приобретение специализированного оборудования».</w:t>
      </w:r>
    </w:p>
    <w:p w:rsidR="00380238" w:rsidRPr="00971513" w:rsidRDefault="005B3B05" w:rsidP="00D57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380238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3</w:t>
      </w:r>
      <w:r w:rsidR="00380238" w:rsidRPr="00971513">
        <w:rPr>
          <w:rFonts w:ascii="Times New Roman" w:hAnsi="Times New Roman" w:cs="Times New Roman"/>
          <w:sz w:val="28"/>
          <w:szCs w:val="28"/>
        </w:rPr>
        <w:t>.</w:t>
      </w:r>
      <w:r w:rsidR="00637CBA" w:rsidRPr="00971513">
        <w:rPr>
          <w:rFonts w:ascii="Times New Roman" w:hAnsi="Times New Roman" w:cs="Times New Roman"/>
          <w:sz w:val="28"/>
          <w:szCs w:val="28"/>
        </w:rPr>
        <w:t>3</w:t>
      </w:r>
      <w:r w:rsidR="00380238" w:rsidRPr="00971513">
        <w:rPr>
          <w:rFonts w:ascii="Times New Roman" w:hAnsi="Times New Roman" w:cs="Times New Roman"/>
          <w:sz w:val="28"/>
          <w:szCs w:val="28"/>
        </w:rPr>
        <w:t xml:space="preserve">. </w:t>
      </w:r>
      <w:r w:rsidR="00D57CBD" w:rsidRPr="00971513">
        <w:rPr>
          <w:rFonts w:ascii="Times New Roman" w:hAnsi="Times New Roman" w:cs="Times New Roman"/>
          <w:sz w:val="28"/>
          <w:szCs w:val="28"/>
        </w:rPr>
        <w:t>Дополнить абзацем двадцать шестым следующего содержания: «</w:t>
      </w:r>
      <w:r w:rsidR="00380238" w:rsidRPr="00971513">
        <w:rPr>
          <w:rFonts w:ascii="Times New Roman" w:hAnsi="Times New Roman" w:cs="Times New Roman"/>
          <w:sz w:val="28"/>
          <w:szCs w:val="28"/>
        </w:rPr>
        <w:t>Обеспечение оказания бесплатной юридической помощи</w:t>
      </w:r>
      <w:r w:rsidR="00D57CBD" w:rsidRPr="00971513">
        <w:rPr>
          <w:rFonts w:ascii="Times New Roman" w:hAnsi="Times New Roman" w:cs="Times New Roman"/>
          <w:sz w:val="28"/>
          <w:szCs w:val="28"/>
        </w:rPr>
        <w:t>.</w:t>
      </w:r>
      <w:r w:rsidR="005961F1" w:rsidRPr="00971513">
        <w:rPr>
          <w:rFonts w:ascii="Times New Roman" w:hAnsi="Times New Roman" w:cs="Times New Roman"/>
          <w:sz w:val="28"/>
          <w:szCs w:val="28"/>
        </w:rPr>
        <w:t xml:space="preserve"> </w:t>
      </w:r>
      <w:r w:rsidR="00D57CBD" w:rsidRPr="0097151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57CBD" w:rsidRPr="00971513">
        <w:rPr>
          <w:rFonts w:ascii="Times New Roman" w:hAnsi="Times New Roman" w:cs="Times New Roman"/>
          <w:sz w:val="28"/>
          <w:szCs w:val="28"/>
        </w:rPr>
        <w:lastRenderedPageBreak/>
        <w:t xml:space="preserve">данного мероприятия </w:t>
      </w:r>
      <w:r w:rsidR="00380238" w:rsidRPr="00971513">
        <w:rPr>
          <w:rFonts w:ascii="Times New Roman" w:hAnsi="Times New Roman" w:cs="Times New Roman"/>
          <w:sz w:val="28"/>
          <w:szCs w:val="28"/>
        </w:rPr>
        <w:t>осуществляется компенсация расходов адвокатам, оказывающим бесплатную юридическую помощь отдельным категориям граждан в автономном округе, оплата их труда.</w:t>
      </w:r>
      <w:r w:rsidR="00D57CBD" w:rsidRPr="00971513">
        <w:rPr>
          <w:rFonts w:ascii="Times New Roman" w:hAnsi="Times New Roman" w:cs="Times New Roman"/>
          <w:sz w:val="28"/>
          <w:szCs w:val="28"/>
        </w:rPr>
        <w:t>».</w:t>
      </w:r>
    </w:p>
    <w:p w:rsidR="00B06EFA" w:rsidRPr="00971513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B06EFA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4</w:t>
      </w:r>
      <w:r w:rsidR="00B06EFA" w:rsidRPr="00971513">
        <w:rPr>
          <w:rFonts w:ascii="Times New Roman" w:hAnsi="Times New Roman" w:cs="Times New Roman"/>
          <w:sz w:val="28"/>
          <w:szCs w:val="28"/>
        </w:rPr>
        <w:t>. Абзац тринадцатый пункта 2.3 признать утратившим силу.</w:t>
      </w:r>
    </w:p>
    <w:p w:rsidR="00D57CBD" w:rsidRPr="00971513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A26F8C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5</w:t>
      </w:r>
      <w:r w:rsidR="00D57CBD" w:rsidRPr="00971513">
        <w:rPr>
          <w:rFonts w:ascii="Times New Roman" w:hAnsi="Times New Roman" w:cs="Times New Roman"/>
          <w:sz w:val="28"/>
          <w:szCs w:val="28"/>
        </w:rPr>
        <w:t>. В пункте 3:</w:t>
      </w:r>
    </w:p>
    <w:p w:rsidR="002B0B1C" w:rsidRPr="00637CBA" w:rsidRDefault="005B3B05" w:rsidP="002B0B1C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513">
        <w:rPr>
          <w:rFonts w:ascii="Times New Roman" w:hAnsi="Times New Roman" w:cs="Times New Roman"/>
          <w:sz w:val="28"/>
          <w:szCs w:val="28"/>
        </w:rPr>
        <w:t>5</w:t>
      </w:r>
      <w:r w:rsidR="00D57CBD" w:rsidRPr="00971513">
        <w:rPr>
          <w:rFonts w:ascii="Times New Roman" w:hAnsi="Times New Roman" w:cs="Times New Roman"/>
          <w:sz w:val="28"/>
          <w:szCs w:val="28"/>
        </w:rPr>
        <w:t>.</w:t>
      </w:r>
      <w:r w:rsidR="005C3789" w:rsidRPr="00971513">
        <w:rPr>
          <w:rFonts w:ascii="Times New Roman" w:hAnsi="Times New Roman" w:cs="Times New Roman"/>
          <w:sz w:val="28"/>
          <w:szCs w:val="28"/>
        </w:rPr>
        <w:t>5</w:t>
      </w:r>
      <w:r w:rsidR="00D57CBD" w:rsidRPr="00971513">
        <w:rPr>
          <w:rFonts w:ascii="Times New Roman" w:hAnsi="Times New Roman" w:cs="Times New Roman"/>
          <w:sz w:val="28"/>
          <w:szCs w:val="28"/>
        </w:rPr>
        <w:t xml:space="preserve">.1. </w:t>
      </w:r>
      <w:r w:rsidR="002B0B1C" w:rsidRPr="00971513">
        <w:rPr>
          <w:rFonts w:ascii="Times New Roman" w:hAnsi="Times New Roman" w:cs="Times New Roman"/>
          <w:sz w:val="28"/>
          <w:szCs w:val="28"/>
        </w:rPr>
        <w:t>Абзац</w:t>
      </w:r>
      <w:r w:rsidR="008A5539" w:rsidRPr="00971513">
        <w:rPr>
          <w:rFonts w:ascii="Times New Roman" w:hAnsi="Times New Roman" w:cs="Times New Roman"/>
          <w:sz w:val="28"/>
          <w:szCs w:val="28"/>
        </w:rPr>
        <w:t xml:space="preserve"> третий </w:t>
      </w:r>
      <w:r w:rsidR="002B0B1C" w:rsidRPr="00971513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ситуации. Данное мероприятие отражает реализацию одного из приоритетных полномочий </w:t>
      </w:r>
      <w:proofErr w:type="spellStart"/>
      <w:r w:rsidR="002B0B1C" w:rsidRPr="00971513">
        <w:rPr>
          <w:rFonts w:ascii="Times New Roman" w:hAnsi="Times New Roman" w:cs="Times New Roman"/>
          <w:sz w:val="28"/>
          <w:szCs w:val="28"/>
        </w:rPr>
        <w:t>Депполитики</w:t>
      </w:r>
      <w:proofErr w:type="spellEnd"/>
      <w:r w:rsidR="002B0B1C" w:rsidRPr="00971513">
        <w:rPr>
          <w:rFonts w:ascii="Times New Roman" w:hAnsi="Times New Roman" w:cs="Times New Roman"/>
          <w:sz w:val="28"/>
          <w:szCs w:val="28"/>
        </w:rPr>
        <w:t xml:space="preserve"> Югры по реализации единой государственной политики в сфер</w:t>
      </w:r>
      <w:r w:rsidR="00CD0CC7" w:rsidRPr="00971513">
        <w:rPr>
          <w:rFonts w:ascii="Times New Roman" w:hAnsi="Times New Roman" w:cs="Times New Roman"/>
          <w:sz w:val="28"/>
          <w:szCs w:val="28"/>
        </w:rPr>
        <w:t>ах</w:t>
      </w:r>
      <w:r w:rsidR="002B0B1C" w:rsidRPr="00971513">
        <w:rPr>
          <w:rFonts w:ascii="Times New Roman" w:hAnsi="Times New Roman" w:cs="Times New Roman"/>
          <w:sz w:val="28"/>
          <w:szCs w:val="28"/>
        </w:rPr>
        <w:t xml:space="preserve"> регионального развития и содействия развитию местного самоуправления в автономном округе, взаимодействия с исполнительно-распорядительными и представительными органами местного самоуправления, политическими партиями, административно</w:t>
      </w:r>
      <w:r w:rsidR="002B0B1C" w:rsidRPr="00637CBA">
        <w:rPr>
          <w:rFonts w:ascii="Times New Roman" w:hAnsi="Times New Roman" w:cs="Times New Roman"/>
          <w:sz w:val="28"/>
          <w:szCs w:val="28"/>
        </w:rPr>
        <w:t>-территориального устройства автономного округа.».</w:t>
      </w:r>
    </w:p>
    <w:p w:rsidR="002B0B1C" w:rsidRPr="00637CBA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BA">
        <w:rPr>
          <w:rFonts w:ascii="Times New Roman" w:hAnsi="Times New Roman" w:cs="Times New Roman"/>
          <w:sz w:val="28"/>
          <w:szCs w:val="28"/>
        </w:rPr>
        <w:t>5</w:t>
      </w:r>
      <w:r w:rsidR="00D57CBD" w:rsidRPr="00637CBA">
        <w:rPr>
          <w:rFonts w:ascii="Times New Roman" w:hAnsi="Times New Roman" w:cs="Times New Roman"/>
          <w:sz w:val="28"/>
          <w:szCs w:val="28"/>
        </w:rPr>
        <w:t>.</w:t>
      </w:r>
      <w:r w:rsidR="005C3789" w:rsidRPr="00637CBA">
        <w:rPr>
          <w:rFonts w:ascii="Times New Roman" w:hAnsi="Times New Roman" w:cs="Times New Roman"/>
          <w:sz w:val="28"/>
          <w:szCs w:val="28"/>
        </w:rPr>
        <w:t>5</w:t>
      </w:r>
      <w:r w:rsidR="00D57CBD" w:rsidRPr="00637CBA">
        <w:rPr>
          <w:rFonts w:ascii="Times New Roman" w:hAnsi="Times New Roman" w:cs="Times New Roman"/>
          <w:sz w:val="28"/>
          <w:szCs w:val="28"/>
        </w:rPr>
        <w:t xml:space="preserve">.2. </w:t>
      </w:r>
      <w:r w:rsidR="002B0B1C" w:rsidRPr="00637CBA">
        <w:rPr>
          <w:rFonts w:ascii="Times New Roman" w:hAnsi="Times New Roman" w:cs="Times New Roman"/>
          <w:sz w:val="28"/>
          <w:szCs w:val="28"/>
        </w:rPr>
        <w:t xml:space="preserve">Абзацы четвертый – </w:t>
      </w:r>
      <w:r w:rsidR="008C14C1" w:rsidRPr="00637CBA">
        <w:rPr>
          <w:rFonts w:ascii="Times New Roman" w:hAnsi="Times New Roman" w:cs="Times New Roman"/>
          <w:sz w:val="28"/>
          <w:szCs w:val="28"/>
        </w:rPr>
        <w:t>шестой</w:t>
      </w:r>
      <w:r w:rsidR="002B0B1C" w:rsidRPr="00637CBA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2322FA" w:rsidRPr="00637CBA" w:rsidRDefault="005B3B05" w:rsidP="00D57CBD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BA">
        <w:rPr>
          <w:rFonts w:ascii="Times New Roman" w:hAnsi="Times New Roman" w:cs="Times New Roman"/>
          <w:sz w:val="28"/>
          <w:szCs w:val="28"/>
        </w:rPr>
        <w:t>6</w:t>
      </w:r>
      <w:r w:rsidR="00B005DA" w:rsidRPr="00637CBA">
        <w:rPr>
          <w:rFonts w:ascii="Times New Roman" w:hAnsi="Times New Roman" w:cs="Times New Roman"/>
          <w:sz w:val="28"/>
          <w:szCs w:val="28"/>
        </w:rPr>
        <w:t xml:space="preserve">. </w:t>
      </w:r>
      <w:r w:rsidRPr="00637CBA">
        <w:rPr>
          <w:rFonts w:ascii="Times New Roman" w:hAnsi="Times New Roman" w:cs="Times New Roman"/>
          <w:sz w:val="28"/>
          <w:szCs w:val="28"/>
        </w:rPr>
        <w:t>Р</w:t>
      </w:r>
      <w:r w:rsidR="00E527F7" w:rsidRPr="00637CBA">
        <w:rPr>
          <w:rFonts w:ascii="Times New Roman" w:hAnsi="Times New Roman" w:cs="Times New Roman"/>
          <w:sz w:val="28"/>
          <w:szCs w:val="28"/>
        </w:rPr>
        <w:t>аздел</w:t>
      </w:r>
      <w:r w:rsidR="00C64BD2" w:rsidRPr="00637CBA">
        <w:rPr>
          <w:rFonts w:ascii="Times New Roman" w:hAnsi="Times New Roman" w:cs="Times New Roman"/>
          <w:sz w:val="28"/>
          <w:szCs w:val="28"/>
        </w:rPr>
        <w:t xml:space="preserve"> </w:t>
      </w:r>
      <w:r w:rsidR="00C64BD2" w:rsidRPr="00637CB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37CBA">
        <w:rPr>
          <w:rFonts w:ascii="Times New Roman" w:hAnsi="Times New Roman" w:cs="Times New Roman"/>
          <w:sz w:val="28"/>
          <w:szCs w:val="28"/>
        </w:rPr>
        <w:t xml:space="preserve"> считать разделом </w:t>
      </w:r>
      <w:r w:rsidRPr="00637C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7CBA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Pr="00637C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64BD2" w:rsidRPr="00637CBA">
        <w:rPr>
          <w:rFonts w:ascii="Times New Roman" w:hAnsi="Times New Roman" w:cs="Times New Roman"/>
          <w:sz w:val="28"/>
          <w:szCs w:val="28"/>
        </w:rPr>
        <w:t>:</w:t>
      </w:r>
    </w:p>
    <w:p w:rsidR="00985647" w:rsidRPr="005B3B05" w:rsidRDefault="005B3B05" w:rsidP="005B3B05">
      <w:pPr>
        <w:autoSpaceDE w:val="0"/>
        <w:autoSpaceDN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CBA">
        <w:rPr>
          <w:rFonts w:ascii="Times New Roman" w:hAnsi="Times New Roman" w:cs="Times New Roman"/>
          <w:sz w:val="28"/>
          <w:szCs w:val="28"/>
        </w:rPr>
        <w:t>6</w:t>
      </w:r>
      <w:r w:rsidR="00985647" w:rsidRPr="00637CBA">
        <w:rPr>
          <w:rFonts w:ascii="Times New Roman" w:hAnsi="Times New Roman" w:cs="Times New Roman"/>
          <w:sz w:val="28"/>
          <w:szCs w:val="28"/>
        </w:rPr>
        <w:t xml:space="preserve">.1. Главу </w:t>
      </w:r>
      <w:r w:rsidR="00985647" w:rsidRPr="00637CB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85647" w:rsidRPr="00637CBA">
        <w:rPr>
          <w:rFonts w:ascii="Times New Roman" w:hAnsi="Times New Roman" w:cs="Times New Roman"/>
          <w:sz w:val="28"/>
          <w:szCs w:val="28"/>
        </w:rPr>
        <w:t xml:space="preserve"> дополнить абзацем три</w:t>
      </w:r>
      <w:r w:rsidRPr="00637CBA">
        <w:rPr>
          <w:rFonts w:ascii="Times New Roman" w:hAnsi="Times New Roman" w:cs="Times New Roman"/>
          <w:sz w:val="28"/>
          <w:szCs w:val="28"/>
        </w:rPr>
        <w:t>надцатым следующего содержания: «</w:t>
      </w:r>
      <w:r w:rsidR="00985647" w:rsidRPr="00637CBA">
        <w:rPr>
          <w:rFonts w:ascii="Times New Roman" w:hAnsi="Times New Roman" w:cs="Times New Roman"/>
          <w:sz w:val="28"/>
          <w:szCs w:val="28"/>
        </w:rPr>
        <w:t>В случае реализации соисполнителями государственной программы мероприятий, организаци</w:t>
      </w:r>
      <w:r w:rsidR="00CD0CC7" w:rsidRPr="00637CBA">
        <w:rPr>
          <w:rFonts w:ascii="Times New Roman" w:hAnsi="Times New Roman" w:cs="Times New Roman"/>
          <w:sz w:val="28"/>
          <w:szCs w:val="28"/>
        </w:rPr>
        <w:t>ю</w:t>
      </w:r>
      <w:r w:rsidR="00985647" w:rsidRPr="00637CBA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985647" w:rsidRPr="005B3B05">
        <w:rPr>
          <w:rFonts w:ascii="Times New Roman" w:hAnsi="Times New Roman" w:cs="Times New Roman"/>
          <w:sz w:val="28"/>
          <w:szCs w:val="28"/>
        </w:rPr>
        <w:t xml:space="preserve"> по которым возможно сориентировать на формирование непрерывного потока создания ценности с охватом всех процессов организации и их постоянного совершенствования через вовлечение персонала и устранение всех видов потерь, применяются технологии бережливого производства.</w:t>
      </w:r>
      <w:r w:rsidRPr="005B3B05">
        <w:rPr>
          <w:rFonts w:ascii="Times New Roman" w:hAnsi="Times New Roman" w:cs="Times New Roman"/>
          <w:sz w:val="28"/>
          <w:szCs w:val="28"/>
        </w:rPr>
        <w:t>».</w:t>
      </w:r>
    </w:p>
    <w:p w:rsidR="00226496" w:rsidRPr="005B3B05" w:rsidRDefault="005B3B05" w:rsidP="00D57CBD">
      <w:pPr>
        <w:pStyle w:val="ConsPlusNormal"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C13FA6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2</w:t>
      </w:r>
      <w:r w:rsidR="00C13FA6" w:rsidRPr="005B3B05">
        <w:rPr>
          <w:rFonts w:ascii="Times New Roman" w:hAnsi="Times New Roman" w:cs="Times New Roman"/>
          <w:sz w:val="28"/>
          <w:szCs w:val="28"/>
        </w:rPr>
        <w:t xml:space="preserve">. </w:t>
      </w:r>
      <w:r w:rsidR="00637CBA" w:rsidRPr="005B3B05">
        <w:rPr>
          <w:rFonts w:ascii="Times New Roman" w:hAnsi="Times New Roman" w:cs="Times New Roman"/>
          <w:sz w:val="28"/>
          <w:szCs w:val="28"/>
        </w:rPr>
        <w:t xml:space="preserve">В абзаце 7 </w:t>
      </w:r>
      <w:r w:rsidR="000D0201" w:rsidRPr="005B3B05">
        <w:rPr>
          <w:rFonts w:ascii="Times New Roman" w:hAnsi="Times New Roman" w:cs="Times New Roman"/>
          <w:sz w:val="28"/>
          <w:szCs w:val="28"/>
        </w:rPr>
        <w:t>глав</w:t>
      </w:r>
      <w:r w:rsidR="00637CBA">
        <w:rPr>
          <w:rFonts w:ascii="Times New Roman" w:hAnsi="Times New Roman" w:cs="Times New Roman"/>
          <w:sz w:val="28"/>
          <w:szCs w:val="28"/>
        </w:rPr>
        <w:t>ы</w:t>
      </w:r>
      <w:r w:rsidR="000D0201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0D0201" w:rsidRPr="005B3B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37CBA">
        <w:rPr>
          <w:rFonts w:ascii="Times New Roman" w:hAnsi="Times New Roman" w:cs="Times New Roman"/>
          <w:sz w:val="28"/>
          <w:szCs w:val="28"/>
        </w:rPr>
        <w:t xml:space="preserve"> </w:t>
      </w:r>
      <w:r w:rsidR="00226496" w:rsidRPr="005B3B05">
        <w:rPr>
          <w:rFonts w:ascii="Times New Roman" w:hAnsi="Times New Roman" w:cs="Times New Roman"/>
          <w:sz w:val="28"/>
          <w:szCs w:val="28"/>
        </w:rPr>
        <w:t>слова «и 6.2 подпрограммы 6 «Создание условий для выполнения функций, направленных на обеспечение прав и законных интересов жителей автономного округа в отдельных сферах жизнедеятельности» исключить.</w:t>
      </w:r>
    </w:p>
    <w:p w:rsidR="00EB7384" w:rsidRPr="005B3B05" w:rsidRDefault="005B3B05" w:rsidP="00D57CBD">
      <w:pPr>
        <w:pStyle w:val="ConsPlusNormal"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226496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3</w:t>
      </w:r>
      <w:r w:rsidR="00226496" w:rsidRPr="005B3B05">
        <w:rPr>
          <w:rFonts w:ascii="Times New Roman" w:hAnsi="Times New Roman" w:cs="Times New Roman"/>
          <w:sz w:val="28"/>
          <w:szCs w:val="28"/>
        </w:rPr>
        <w:t xml:space="preserve">. </w:t>
      </w:r>
      <w:r w:rsidR="00EB7384" w:rsidRPr="005B3B05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EB7384" w:rsidRPr="005B3B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B7384" w:rsidRPr="005B3B05">
        <w:rPr>
          <w:rFonts w:ascii="Times New Roman" w:hAnsi="Times New Roman" w:cs="Times New Roman"/>
          <w:sz w:val="28"/>
          <w:szCs w:val="28"/>
        </w:rPr>
        <w:t>:</w:t>
      </w:r>
    </w:p>
    <w:p w:rsidR="00D9462F" w:rsidRPr="005B3B05" w:rsidRDefault="005B3B05" w:rsidP="005B3B05">
      <w:pPr>
        <w:pStyle w:val="ConsPlusNormal"/>
        <w:spacing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226496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3</w:t>
      </w:r>
      <w:r w:rsidR="00EB7384" w:rsidRPr="005B3B05">
        <w:rPr>
          <w:rFonts w:ascii="Times New Roman" w:hAnsi="Times New Roman" w:cs="Times New Roman"/>
          <w:sz w:val="28"/>
          <w:szCs w:val="28"/>
        </w:rPr>
        <w:t xml:space="preserve">.1. </w:t>
      </w:r>
      <w:r w:rsidR="004B6442" w:rsidRPr="005B3B05">
        <w:rPr>
          <w:rFonts w:ascii="Times New Roman" w:hAnsi="Times New Roman" w:cs="Times New Roman"/>
          <w:sz w:val="28"/>
          <w:szCs w:val="28"/>
        </w:rPr>
        <w:t>В н</w:t>
      </w:r>
      <w:r w:rsidR="00D9462F" w:rsidRPr="005B3B05">
        <w:rPr>
          <w:rFonts w:ascii="Times New Roman" w:hAnsi="Times New Roman" w:cs="Times New Roman"/>
          <w:sz w:val="28"/>
          <w:szCs w:val="28"/>
        </w:rPr>
        <w:t>аименовани</w:t>
      </w:r>
      <w:r w:rsidR="004B6442" w:rsidRPr="005B3B05">
        <w:rPr>
          <w:rFonts w:ascii="Times New Roman" w:hAnsi="Times New Roman" w:cs="Times New Roman"/>
          <w:sz w:val="28"/>
          <w:szCs w:val="28"/>
        </w:rPr>
        <w:t>и</w:t>
      </w:r>
      <w:r w:rsidR="00D9462F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4B6442" w:rsidRPr="005B3B05">
        <w:rPr>
          <w:rFonts w:ascii="Times New Roman" w:hAnsi="Times New Roman" w:cs="Times New Roman"/>
          <w:sz w:val="28"/>
          <w:szCs w:val="28"/>
        </w:rPr>
        <w:t>слова</w:t>
      </w:r>
      <w:r w:rsidR="00D9462F" w:rsidRPr="005B3B05">
        <w:rPr>
          <w:rFonts w:ascii="Times New Roman" w:hAnsi="Times New Roman" w:cs="Times New Roman"/>
          <w:sz w:val="28"/>
          <w:szCs w:val="28"/>
        </w:rPr>
        <w:t>: «</w:t>
      </w:r>
      <w:r w:rsidR="004B6442" w:rsidRPr="005B3B05">
        <w:rPr>
          <w:rFonts w:ascii="Times New Roman" w:hAnsi="Times New Roman" w:cs="Times New Roman"/>
          <w:sz w:val="28"/>
          <w:szCs w:val="28"/>
        </w:rPr>
        <w:t>и 6.2 подпрограммы 6 «Создание условий для выполнения функций, направленных на обеспечение прав и законных интересов жителей Ханты-Мансийского автономного округа – Югры в отдельных сферах жизнедеятельности» исключить.</w:t>
      </w:r>
    </w:p>
    <w:p w:rsidR="008A5539" w:rsidRPr="005B3B05" w:rsidRDefault="005B3B05" w:rsidP="005B3B05">
      <w:pPr>
        <w:pStyle w:val="ConsPlusNormal"/>
        <w:spacing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D9462F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3</w:t>
      </w:r>
      <w:r w:rsidR="00EB7384" w:rsidRPr="005B3B05">
        <w:rPr>
          <w:rFonts w:ascii="Times New Roman" w:hAnsi="Times New Roman" w:cs="Times New Roman"/>
          <w:sz w:val="28"/>
          <w:szCs w:val="28"/>
        </w:rPr>
        <w:t>.</w:t>
      </w:r>
      <w:r w:rsidR="00D9462F" w:rsidRPr="005B3B05">
        <w:rPr>
          <w:rFonts w:ascii="Times New Roman" w:hAnsi="Times New Roman" w:cs="Times New Roman"/>
          <w:sz w:val="28"/>
          <w:szCs w:val="28"/>
        </w:rPr>
        <w:t xml:space="preserve">2. Абзац второй пункта 1 </w:t>
      </w:r>
      <w:r w:rsidR="00205B4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D9462F" w:rsidRPr="005B3B05">
        <w:rPr>
          <w:rFonts w:ascii="Times New Roman" w:hAnsi="Times New Roman" w:cs="Times New Roman"/>
          <w:sz w:val="28"/>
          <w:szCs w:val="28"/>
        </w:rPr>
        <w:t>.</w:t>
      </w:r>
    </w:p>
    <w:p w:rsidR="00EB7384" w:rsidRPr="005B3B05" w:rsidRDefault="005B3B05" w:rsidP="005B3B05">
      <w:pPr>
        <w:pStyle w:val="ConsPlusNormal"/>
        <w:spacing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EB7384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3</w:t>
      </w:r>
      <w:r w:rsidR="00EB7384" w:rsidRPr="005B3B05">
        <w:rPr>
          <w:rFonts w:ascii="Times New Roman" w:hAnsi="Times New Roman" w:cs="Times New Roman"/>
          <w:sz w:val="28"/>
          <w:szCs w:val="28"/>
        </w:rPr>
        <w:t>.3. Пункты 3-4 изложить в следующей редакции:</w:t>
      </w:r>
    </w:p>
    <w:p w:rsidR="00EB7384" w:rsidRPr="005B3B05" w:rsidRDefault="00EB7384" w:rsidP="005B3B0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«3. Предоставление субвенций из бюджета автономного округа осуществляется в соответствии со сводной бюджетной росписью бюджета автономного округа в пределах лимитов бюджетных обязательств.</w:t>
      </w:r>
    </w:p>
    <w:p w:rsidR="00EB7384" w:rsidRPr="005B3B05" w:rsidRDefault="00EB7384" w:rsidP="005B3B0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4. Субвенции планируются и распределяются в разрезе муниципальных образований.».</w:t>
      </w:r>
    </w:p>
    <w:p w:rsidR="00EB7384" w:rsidRPr="005B3B05" w:rsidRDefault="005B3B05" w:rsidP="005B3B0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6</w:t>
      </w:r>
      <w:r w:rsidR="00EB7384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3</w:t>
      </w:r>
      <w:r w:rsidR="00EB7384" w:rsidRPr="005B3B05">
        <w:rPr>
          <w:rFonts w:ascii="Times New Roman" w:hAnsi="Times New Roman" w:cs="Times New Roman"/>
          <w:sz w:val="28"/>
          <w:szCs w:val="28"/>
        </w:rPr>
        <w:t>.4. В пункте 7 цифру «4» заменить цифрой «5».</w:t>
      </w:r>
    </w:p>
    <w:p w:rsidR="00C13FA6" w:rsidRPr="005B3B05" w:rsidRDefault="005B3B05" w:rsidP="005B3B05">
      <w:pPr>
        <w:pStyle w:val="ConsPlusNormal"/>
        <w:spacing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A5539" w:rsidRPr="005B3B05">
        <w:rPr>
          <w:rFonts w:ascii="Times New Roman" w:hAnsi="Times New Roman" w:cs="Times New Roman"/>
          <w:sz w:val="28"/>
          <w:szCs w:val="28"/>
        </w:rPr>
        <w:t>.</w:t>
      </w:r>
      <w:r w:rsidRPr="005B3B05">
        <w:rPr>
          <w:rFonts w:ascii="Times New Roman" w:hAnsi="Times New Roman" w:cs="Times New Roman"/>
          <w:sz w:val="28"/>
          <w:szCs w:val="28"/>
        </w:rPr>
        <w:t>4</w:t>
      </w:r>
      <w:r w:rsidR="008A5539" w:rsidRPr="005B3B05">
        <w:rPr>
          <w:rFonts w:ascii="Times New Roman" w:hAnsi="Times New Roman" w:cs="Times New Roman"/>
          <w:sz w:val="28"/>
          <w:szCs w:val="28"/>
        </w:rPr>
        <w:t xml:space="preserve">. </w:t>
      </w:r>
      <w:r w:rsidR="008958E6" w:rsidRPr="005B3B05">
        <w:rPr>
          <w:rFonts w:ascii="Times New Roman" w:hAnsi="Times New Roman" w:cs="Times New Roman"/>
          <w:sz w:val="28"/>
          <w:szCs w:val="28"/>
        </w:rPr>
        <w:t>По всему тексту главы</w:t>
      </w:r>
      <w:r w:rsidR="00C13FA6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8958E6" w:rsidRPr="005B3B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13FA6" w:rsidRPr="005B3B05">
        <w:rPr>
          <w:rFonts w:ascii="Times New Roman" w:hAnsi="Times New Roman" w:cs="Times New Roman"/>
          <w:sz w:val="28"/>
          <w:szCs w:val="28"/>
        </w:rPr>
        <w:t xml:space="preserve"> </w:t>
      </w:r>
      <w:r w:rsidR="008958E6" w:rsidRPr="005B3B05">
        <w:rPr>
          <w:rFonts w:ascii="Times New Roman" w:hAnsi="Times New Roman" w:cs="Times New Roman"/>
          <w:sz w:val="28"/>
          <w:szCs w:val="28"/>
        </w:rPr>
        <w:t>слова «Департамент общественных и внешних связей Ханты-Мансийского автономного округа – Югры (далее в настоящей главе – Департамент общественных и внешних связей Югры)», «Департамент общественных и внешних связей Югры» заменить словами «</w:t>
      </w:r>
      <w:proofErr w:type="spellStart"/>
      <w:r w:rsidR="008958E6" w:rsidRPr="005B3B05">
        <w:rPr>
          <w:rFonts w:ascii="Times New Roman" w:hAnsi="Times New Roman" w:cs="Times New Roman"/>
          <w:sz w:val="28"/>
          <w:szCs w:val="28"/>
        </w:rPr>
        <w:t>Депполитики</w:t>
      </w:r>
      <w:proofErr w:type="spellEnd"/>
      <w:r w:rsidR="008958E6" w:rsidRPr="005B3B05">
        <w:rPr>
          <w:rFonts w:ascii="Times New Roman" w:hAnsi="Times New Roman" w:cs="Times New Roman"/>
          <w:sz w:val="28"/>
          <w:szCs w:val="28"/>
        </w:rPr>
        <w:t xml:space="preserve"> Югры»</w:t>
      </w:r>
      <w:r w:rsidR="00C13FA6" w:rsidRPr="005B3B05">
        <w:rPr>
          <w:rFonts w:ascii="Times New Roman" w:hAnsi="Times New Roman" w:cs="Times New Roman"/>
          <w:sz w:val="28"/>
          <w:szCs w:val="28"/>
        </w:rPr>
        <w:t>.</w:t>
      </w:r>
    </w:p>
    <w:p w:rsidR="001C0D23" w:rsidRPr="005B3B05" w:rsidRDefault="005B3B05" w:rsidP="009C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7</w:t>
      </w:r>
      <w:r w:rsidR="00D22011" w:rsidRPr="005B3B05">
        <w:rPr>
          <w:rFonts w:ascii="Times New Roman" w:hAnsi="Times New Roman" w:cs="Times New Roman"/>
          <w:sz w:val="28"/>
          <w:szCs w:val="28"/>
        </w:rPr>
        <w:t xml:space="preserve">. </w:t>
      </w:r>
      <w:r w:rsidR="001C0D23" w:rsidRPr="005B3B05">
        <w:rPr>
          <w:rFonts w:ascii="Times New Roman" w:hAnsi="Times New Roman" w:cs="Times New Roman"/>
          <w:sz w:val="28"/>
          <w:szCs w:val="28"/>
        </w:rPr>
        <w:t xml:space="preserve">В таблице 1 </w:t>
      </w:r>
      <w:r w:rsidR="00AD73D0" w:rsidRPr="005B3B05">
        <w:rPr>
          <w:rFonts w:ascii="Times New Roman" w:hAnsi="Times New Roman" w:cs="Times New Roman"/>
          <w:sz w:val="28"/>
          <w:szCs w:val="28"/>
        </w:rPr>
        <w:t xml:space="preserve">строки </w:t>
      </w:r>
      <w:r w:rsidR="00E65607" w:rsidRPr="005B3B05">
        <w:rPr>
          <w:rFonts w:ascii="Times New Roman" w:hAnsi="Times New Roman" w:cs="Times New Roman"/>
          <w:sz w:val="28"/>
          <w:szCs w:val="28"/>
        </w:rPr>
        <w:t xml:space="preserve">2, </w:t>
      </w:r>
      <w:r w:rsidR="00AD73D0" w:rsidRPr="005B3B05">
        <w:rPr>
          <w:rFonts w:ascii="Times New Roman" w:hAnsi="Times New Roman" w:cs="Times New Roman"/>
          <w:sz w:val="28"/>
          <w:szCs w:val="28"/>
        </w:rPr>
        <w:t>4,</w:t>
      </w:r>
      <w:r w:rsidR="00E65607" w:rsidRPr="005B3B05">
        <w:rPr>
          <w:rFonts w:ascii="Times New Roman" w:hAnsi="Times New Roman" w:cs="Times New Roman"/>
          <w:sz w:val="28"/>
          <w:szCs w:val="28"/>
        </w:rPr>
        <w:t xml:space="preserve"> 5,</w:t>
      </w:r>
      <w:r w:rsidR="00AD73D0" w:rsidRPr="005B3B05">
        <w:rPr>
          <w:rFonts w:ascii="Times New Roman" w:hAnsi="Times New Roman" w:cs="Times New Roman"/>
          <w:sz w:val="28"/>
          <w:szCs w:val="28"/>
        </w:rPr>
        <w:t xml:space="preserve"> 11 исключить.</w:t>
      </w:r>
    </w:p>
    <w:p w:rsidR="00F6600C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6600C" w:rsidSect="00F6600C">
          <w:headerReference w:type="default" r:id="rId8"/>
          <w:pgSz w:w="11906" w:h="16838"/>
          <w:pgMar w:top="1418" w:right="1247" w:bottom="1134" w:left="1531" w:header="709" w:footer="709" w:gutter="0"/>
          <w:cols w:space="708"/>
          <w:docGrid w:linePitch="360"/>
        </w:sectPr>
      </w:pPr>
      <w:r w:rsidRPr="005B3B05">
        <w:rPr>
          <w:rFonts w:ascii="Times New Roman" w:hAnsi="Times New Roman" w:cs="Times New Roman"/>
          <w:sz w:val="28"/>
          <w:szCs w:val="28"/>
        </w:rPr>
        <w:t>8</w:t>
      </w:r>
      <w:r w:rsidR="001C0D23" w:rsidRPr="005B3B05">
        <w:rPr>
          <w:rFonts w:ascii="Times New Roman" w:hAnsi="Times New Roman" w:cs="Times New Roman"/>
          <w:sz w:val="28"/>
          <w:szCs w:val="28"/>
        </w:rPr>
        <w:t xml:space="preserve">. </w:t>
      </w:r>
      <w:r w:rsidR="00AD75DF" w:rsidRPr="005B3B05">
        <w:rPr>
          <w:rFonts w:ascii="Times New Roman" w:hAnsi="Times New Roman" w:cs="Times New Roman"/>
          <w:sz w:val="28"/>
          <w:szCs w:val="28"/>
        </w:rPr>
        <w:t>Таблицу 2 изложить в следующей редакции</w:t>
      </w:r>
      <w:r w:rsidR="006C5489" w:rsidRPr="005B3B0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842"/>
        <w:gridCol w:w="1843"/>
        <w:gridCol w:w="1276"/>
        <w:gridCol w:w="1134"/>
        <w:gridCol w:w="1134"/>
        <w:gridCol w:w="1134"/>
        <w:gridCol w:w="1134"/>
        <w:gridCol w:w="1134"/>
      </w:tblGrid>
      <w:tr w:rsidR="00830F81" w:rsidRPr="00E16A2F" w:rsidTr="00AC2E7D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830F81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0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2</w:t>
            </w:r>
          </w:p>
        </w:tc>
      </w:tr>
      <w:tr w:rsidR="00830F81" w:rsidRPr="00E16A2F" w:rsidTr="00AC2E7D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0F81" w:rsidRPr="00E16A2F" w:rsidTr="00AC2E7D">
        <w:trPr>
          <w:trHeight w:val="375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основных мероприятий государственной программы</w:t>
            </w:r>
          </w:p>
        </w:tc>
      </w:tr>
      <w:tr w:rsidR="00830F81" w:rsidRPr="00E16A2F" w:rsidTr="00AC2E7D">
        <w:trPr>
          <w:trHeight w:val="330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F81" w:rsidRPr="00E16A2F" w:rsidTr="00AC2E7D">
        <w:trPr>
          <w:trHeight w:val="93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основного мероприятия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</w:t>
            </w: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соисполнитель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Финансовые затраты на реализацию (тыс. </w:t>
            </w:r>
            <w:proofErr w:type="gram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рублей)   </w:t>
            </w:r>
            <w:proofErr w:type="gram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</w:t>
            </w:r>
          </w:p>
        </w:tc>
      </w:tr>
      <w:tr w:rsidR="00830F81" w:rsidRPr="00E16A2F" w:rsidTr="00AC2E7D">
        <w:trPr>
          <w:trHeight w:val="72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830F81" w:rsidRPr="00E16A2F" w:rsidTr="00AC2E7D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830F81" w:rsidRPr="00E16A2F" w:rsidTr="00AC2E7D">
        <w:trPr>
          <w:trHeight w:val="31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 1. Укрепление единства многонационального народа Российской Федерации</w:t>
            </w:r>
          </w:p>
        </w:tc>
      </w:tr>
      <w:tr w:rsidR="00830F81" w:rsidRPr="00E16A2F" w:rsidTr="00AC2E7D">
        <w:trPr>
          <w:trHeight w:val="33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1. Поддержание межэтнического, межкультурного и межконфессионального мира и согласия</w:t>
            </w:r>
          </w:p>
        </w:tc>
      </w:tr>
      <w:tr w:rsidR="00830F81" w:rsidRPr="00E16A2F" w:rsidTr="00AC2E7D">
        <w:trPr>
          <w:trHeight w:val="34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1. Гармонизация межнациональных отношений, обеспечение гражданского единства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Всероссийские, региональные фестивали, конкурсы по реализации государственной национальной политики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Фестиваль молодежных проектов национальных объединений "Через многообразие к единству"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Международного дня толерантности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Депсоцразвития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Депспорт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Югры, Департамент общественных и внешних связей Югры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проектов,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 народов России (1,6,7,8)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Конкурс на получение премии "За вклад в развитие межэтнических отношений в Ханты-Мансийском автономном округе - Югре" (1,6,7,8)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Этнокультурные мероприятия на базе </w:t>
            </w:r>
            <w:proofErr w:type="gram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музеев  (</w:t>
            </w:r>
            <w:proofErr w:type="gram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общественных проектов, реализуемых национальными общественными объединениями (1,6,7,8)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религиозным организациям в культурно-просветительской и социально значимой деятельности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Департамент общественных и внешних связей Югры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профессионального уровня специалистов по вопросам государственной национальной политики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обеспечение реализации государственной национальной политики (1,6,7,8)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7B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Конкурс на лучшие журналистские работы и проекты СМИ (1,6,7,8)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мониторинг состояния межнациональных и межконфессиональных отношений (6,7,8)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3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 2. Повышение уровня безопасности граждан</w:t>
            </w:r>
          </w:p>
        </w:tc>
      </w:tr>
      <w:tr w:rsidR="00830F81" w:rsidRPr="00E16A2F" w:rsidTr="00AC2E7D">
        <w:trPr>
          <w:trHeight w:val="31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2. Создание и совершенствование условий для обеспечения общественного порядка, в том числе с участием граждан</w:t>
            </w:r>
          </w:p>
        </w:tc>
      </w:tr>
      <w:tr w:rsidR="00830F81" w:rsidRPr="00E16A2F" w:rsidTr="00AC2E7D">
        <w:trPr>
          <w:trHeight w:val="31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2. Профилактика правонарушений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систем видеонаблюдения в сфере общественного порядка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Депинформтехнологий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 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11 097,8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41 113,1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8 878,2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2 219,6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деятельности народных дружин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 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5 428,6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1 628,6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Вознаграждение граждан в связи с добровольной сдачей незаконно хранящихся оружия, боеприпасов, взрывчатых веществ и взрывных устройств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технических средств и оборудования для обеспечения антитеррористической защищенности населения автономного округа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Депимущества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 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257 172,6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257 172,6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96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(10)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 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Министерству внутренних дел Российской Федерации на составление протоколов об административных правонарушениях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Депфин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Конкурс проектов по правовому просвещению, повышению правовой грамотности и правосознания граждан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профессионального уровня субъектов профилактики правонарушений (10)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содержание (на период передачи его третьим лицам) объектов государственной собственности в целях совершенствования условий для обеспечения общественного порядка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Депстрой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Тематическая социальная реклама в сфере безопасности дорожного движения (3)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и развития систем видеонаблюдения с целью повышения безопасности дорожного движения, информирования </w:t>
            </w:r>
            <w:proofErr w:type="gram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населения  (</w:t>
            </w:r>
            <w:proofErr w:type="gram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Депинформтехнологий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 (по согласованию)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201 911,8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59 118,5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40 976,4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41 797,3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41 797,3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161 529,3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14 577,8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33 437,8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8 359,5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рецидивных преступлений, в том числе приобретение специализированного оборудования (10)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Депимущества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оказания бесплатной юридической помощи (9)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6 713,4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791 392,5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270 293,9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147 935,7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123 999,5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730 391,5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262 823,7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131 260,8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112 723,4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111 791,8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58 803,9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3. Предупреждение экстремистской деятельности, воспитание общероссийского гражданского самосознания. Содействие адаптации и интеграции мигрантов в культурное и социальное пространство</w:t>
            </w:r>
          </w:p>
        </w:tc>
      </w:tr>
      <w:tr w:rsidR="00830F81" w:rsidRPr="00E16A2F" w:rsidTr="00AC2E7D">
        <w:trPr>
          <w:trHeight w:val="42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3. Профилактика экстремизма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 (7,8)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Конкурсы проектов по формированию культуры толерантности, противодействию ксенофобии и профилактике экстремизма (7,8)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круглых столов, диспутов, встреч, реализация проектов отдыха и занятости детей и молодежи в целях профилактики экстремизма в молодежной среде (7,8)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социальной и культурной адаптации и интеграции мигрантов (7,8)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Дептруда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занятости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3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4. Создание условий для деятельности субъектов профилактики наркомании. Реализация профилактического комплекса мер в антинаркотической деятельности</w:t>
            </w:r>
          </w:p>
        </w:tc>
      </w:tr>
      <w:tr w:rsidR="00830F81" w:rsidRPr="00E16A2F" w:rsidTr="00AC2E7D">
        <w:trPr>
          <w:trHeight w:val="33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4. Профилактика незаконного оборота и потребления наркотических средств и психотропных веществ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мониторинга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автономном округе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семинаров, совещаний, конференций, реализация антинаркотических проектов с участием субъектов профилактики наркомании, в том числе общественности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деятельности субъектов профилактики наркомании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Депздрав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7B7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специализированного оборудования и программного обеспечения для противодействия незаконному обороту наркотиков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Депимущества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Депинформтехнологий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информационной антинаркотической политики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Депспорта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раннего выявления незаконных потребителей наркотиков среди детей и молодежи (12)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Депздрав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90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5. Содействие развитию и консолидации казачества через усиление его роли в решении государственных и муниципальных задач</w:t>
            </w:r>
          </w:p>
        </w:tc>
      </w:tr>
      <w:tr w:rsidR="00830F81" w:rsidRPr="00E16A2F" w:rsidTr="00AC2E7D">
        <w:trPr>
          <w:trHeight w:val="40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5. Развитие российского казачества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казачьим обществам на возмещение расходов, связанных с реализацией договоров (соглашений) с органами государственной власти (1,13)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Депприродресурс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несырьевого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сектора экономики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Природнадзор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и обучение членов казачьих обществ для оказания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содействтия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органам государственной власти в осуществлении установленных полномочий (13)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Депприродресурс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несырьевого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сектора экономики Югры,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Природнадзор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гражданской защиты населения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возмещение фактических затрат казачьим обществам, участвующим в региональных, федеральных и международных мероприятиях по вопросам развития российского казачества (13)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фестивалей, праздничных концертов казачьих ансамблей, конференций, экспозиций, выставок, направленных на сохранение и развитие культуры, исторических традиций и обычаев российского казачества (1,13)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казачьим обществам на осуществление деятельности по развитию и сохранению самобытной культуры российского казачества и военно-патриотическому воспитанию молодежи (13)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5.6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поддержка возрождения культуры, традиций и обычаев казачьих обществ (1,13)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5.7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Военно-патриотическое, духовно-нравственное и физическое воспитание казачьей молодежи (1,13)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7 750,0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Подпрограмме 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10 920,0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7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 3. Обеспечение прав граждан в отдельных сферах жизнедеятельности</w:t>
            </w:r>
          </w:p>
        </w:tc>
      </w:tr>
      <w:tr w:rsidR="00830F81" w:rsidRPr="00E16A2F" w:rsidTr="00AC2E7D">
        <w:trPr>
          <w:trHeight w:val="46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 6. Организационное сопровождение реализации отдельных государственных полномочий и функций</w:t>
            </w:r>
          </w:p>
        </w:tc>
      </w:tr>
      <w:tr w:rsidR="00830F81" w:rsidRPr="00E16A2F" w:rsidTr="00AC2E7D">
        <w:trPr>
          <w:trHeight w:val="645"/>
        </w:trPr>
        <w:tc>
          <w:tcPr>
            <w:tcW w:w="147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6. Создание условий для выполнения функций, направленных на обеспечение прав и законных интересов жителей автономного округа в отдельных сферах жизнедеятельности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выполнения полномочий и функций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 (6,7,8,9,10,12,13)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563 774,9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563 774,9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</w:tr>
      <w:tr w:rsidR="00830F81" w:rsidRPr="00E16A2F" w:rsidTr="00AC2E7D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4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 (6, 7, 8)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419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55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˂*˃</w:t>
            </w:r>
          </w:p>
        </w:tc>
      </w:tr>
      <w:tr w:rsidR="00830F81" w:rsidRPr="00E16A2F" w:rsidTr="00AC2E7D">
        <w:trPr>
          <w:trHeight w:val="40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558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566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 по Подпрограмме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563 774,9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563 774,9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112 950,3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Государственной программе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1 579 691,4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430 111,6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305 056,0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282 284,2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281 119,8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281 119,8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1 515 096,4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288 381,1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269 843,7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268 912,1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58 803,9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435"/>
        </w:trPr>
        <w:tc>
          <w:tcPr>
            <w:tcW w:w="7796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1 399 691,4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305 056,0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282 284,2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281 119,8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281 119,8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1 335 096,4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288 381,1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269 843,7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268 912,1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58 803,9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779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635 134,3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126 679,5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635 134,3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126 679,5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127 113,7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гражданской защиты населения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Депздрав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Депкультуры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Депобразования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молодежи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общественных и внешних связей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54 207,4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10 450,0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Депимущества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Депприродресурс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несырьевого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сектора экономики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Депсоцразвития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Депспорт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Депстрой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Природнадзор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Департамент финансов Югры (межбюджетные трансферты)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4 931,9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«Сотрудничество»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4D1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Депполитики</w:t>
            </w:r>
            <w:proofErr w:type="spellEnd"/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Югры, муниципальные образования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538 673,6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77 156,2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110 668,6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109 504,2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109 504,2</w:t>
            </w:r>
          </w:p>
        </w:tc>
      </w:tr>
      <w:tr w:rsidR="00830F81" w:rsidRPr="00E16A2F" w:rsidTr="00AC2E7D">
        <w:trPr>
          <w:trHeight w:val="126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субвенции на реализацию переданных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госполномочий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258 227,3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53 505,3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</w:tr>
      <w:tr w:rsidR="00830F81" w:rsidRPr="00E16A2F" w:rsidTr="00AC2E7D">
        <w:trPr>
          <w:trHeight w:val="31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280 446,3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80 659,9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59 488,1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58 323,7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126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субвенции на реализацию переданных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госполномочий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30F81" w:rsidRPr="00E16A2F" w:rsidTr="00AC2E7D">
        <w:trPr>
          <w:trHeight w:val="9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автономного округа,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477 672,6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69 686,0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115 165,5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98 228,1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97 296,5</w:t>
            </w:r>
          </w:p>
        </w:tc>
      </w:tr>
      <w:tr w:rsidR="00830F81" w:rsidRPr="00E16A2F" w:rsidTr="00AC2E7D">
        <w:trPr>
          <w:trHeight w:val="126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субвенции на реализацию переданных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госполномочий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256 030,2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51 180,5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субсидии - доля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221 642,4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47 047,6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46 116,0</w:t>
            </w:r>
          </w:p>
        </w:tc>
      </w:tr>
      <w:tr w:rsidR="00830F81" w:rsidRPr="00E16A2F" w:rsidTr="00AC2E7D">
        <w:trPr>
          <w:trHeight w:val="630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58 803,9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</w:tr>
      <w:tr w:rsidR="00830F81" w:rsidRPr="00E16A2F" w:rsidTr="00AC2E7D">
        <w:trPr>
          <w:trHeight w:val="645"/>
        </w:trPr>
        <w:tc>
          <w:tcPr>
            <w:tcW w:w="595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субсидии - доля </w:t>
            </w:r>
            <w:proofErr w:type="spellStart"/>
            <w:r w:rsidRPr="00E16A2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58 803,9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0F81" w:rsidRPr="00E16A2F" w:rsidRDefault="00830F81" w:rsidP="00AC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12 207,7</w:t>
            </w:r>
          </w:p>
        </w:tc>
      </w:tr>
      <w:tr w:rsidR="00830F81" w:rsidRPr="00E16A2F" w:rsidTr="00AC2E7D">
        <w:trPr>
          <w:trHeight w:val="375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81" w:rsidRPr="00E16A2F" w:rsidRDefault="00830F81" w:rsidP="00AC2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A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* Органы государственной власти (соисполнители) принимают участие в реализации мероприятий подпрограммы без финансирования</w:t>
            </w:r>
          </w:p>
        </w:tc>
      </w:tr>
    </w:tbl>
    <w:p w:rsidR="00830F81" w:rsidRPr="00E16A2F" w:rsidRDefault="00830F81" w:rsidP="00830F81">
      <w:pPr>
        <w:rPr>
          <w:sz w:val="18"/>
          <w:szCs w:val="18"/>
        </w:rPr>
      </w:pPr>
    </w:p>
    <w:p w:rsidR="00830F81" w:rsidRPr="005B3B05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B05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F81" w:rsidRDefault="00830F81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0C" w:rsidRDefault="00F6600C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6600C" w:rsidSect="00665AE5">
          <w:pgSz w:w="16838" w:h="11906" w:orient="landscape"/>
          <w:pgMar w:top="1531" w:right="1418" w:bottom="1247" w:left="1134" w:header="709" w:footer="709" w:gutter="0"/>
          <w:cols w:space="708"/>
          <w:docGrid w:linePitch="360"/>
        </w:sectPr>
      </w:pPr>
    </w:p>
    <w:p w:rsidR="006C5489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6C5489" w:rsidRPr="005B3B05">
        <w:rPr>
          <w:rFonts w:ascii="Times New Roman" w:hAnsi="Times New Roman" w:cs="Times New Roman"/>
          <w:sz w:val="28"/>
          <w:szCs w:val="28"/>
        </w:rPr>
        <w:t>. В приложении к государственной программе:</w:t>
      </w:r>
    </w:p>
    <w:p w:rsidR="006C5489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9</w:t>
      </w:r>
      <w:r w:rsidR="006C5489" w:rsidRPr="005B3B05">
        <w:rPr>
          <w:rFonts w:ascii="Times New Roman" w:hAnsi="Times New Roman" w:cs="Times New Roman"/>
          <w:sz w:val="28"/>
          <w:szCs w:val="28"/>
        </w:rPr>
        <w:t>.1. В таблице «Критерии оценки конкурсной документации»:</w:t>
      </w:r>
    </w:p>
    <w:p w:rsidR="006C5489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9</w:t>
      </w:r>
      <w:r w:rsidR="006C5489" w:rsidRPr="005B3B05">
        <w:rPr>
          <w:rFonts w:ascii="Times New Roman" w:hAnsi="Times New Roman" w:cs="Times New Roman"/>
          <w:sz w:val="28"/>
          <w:szCs w:val="28"/>
        </w:rPr>
        <w:t>.1.1. В</w:t>
      </w:r>
      <w:r w:rsidR="006C5489" w:rsidRPr="005B3B05">
        <w:rPr>
          <w:rFonts w:ascii="Times New Roman" w:hAnsi="Times New Roman" w:cs="Times New Roman"/>
          <w:bCs/>
          <w:sz w:val="28"/>
          <w:szCs w:val="28"/>
        </w:rPr>
        <w:t xml:space="preserve"> столбце «Единица расчета» строк 4-7 дополнить абзацем первым следующего содержания</w:t>
      </w:r>
      <w:r w:rsidR="006C5489" w:rsidRPr="005B3B05">
        <w:rPr>
          <w:rFonts w:ascii="Times New Roman" w:hAnsi="Times New Roman" w:cs="Times New Roman"/>
          <w:sz w:val="28"/>
          <w:szCs w:val="28"/>
        </w:rPr>
        <w:t xml:space="preserve">: «в случае нулевого значения за текущий и предыдущий периоды </w:t>
      </w:r>
      <w:r w:rsidR="0049501F" w:rsidRPr="005B3B05">
        <w:rPr>
          <w:rFonts w:ascii="Times New Roman" w:hAnsi="Times New Roman" w:cs="Times New Roman"/>
          <w:sz w:val="28"/>
          <w:szCs w:val="28"/>
        </w:rPr>
        <w:t xml:space="preserve">– </w:t>
      </w:r>
      <w:r w:rsidR="006C5489" w:rsidRPr="005B3B05">
        <w:rPr>
          <w:rFonts w:ascii="Times New Roman" w:hAnsi="Times New Roman" w:cs="Times New Roman"/>
          <w:sz w:val="28"/>
          <w:szCs w:val="28"/>
        </w:rPr>
        <w:t>1 балл;».</w:t>
      </w:r>
    </w:p>
    <w:p w:rsidR="006C5489" w:rsidRPr="005B3B05" w:rsidRDefault="005B3B05" w:rsidP="006C5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9</w:t>
      </w:r>
      <w:r w:rsidR="006C5489" w:rsidRPr="005B3B05">
        <w:rPr>
          <w:rFonts w:ascii="Times New Roman" w:hAnsi="Times New Roman" w:cs="Times New Roman"/>
          <w:sz w:val="28"/>
          <w:szCs w:val="28"/>
        </w:rPr>
        <w:t>.</w:t>
      </w:r>
      <w:r w:rsidR="0049501F" w:rsidRPr="005B3B05">
        <w:rPr>
          <w:rFonts w:ascii="Times New Roman" w:hAnsi="Times New Roman" w:cs="Times New Roman"/>
          <w:sz w:val="28"/>
          <w:szCs w:val="28"/>
        </w:rPr>
        <w:t>1.</w:t>
      </w:r>
      <w:r w:rsidR="006C5489" w:rsidRPr="005B3B05">
        <w:rPr>
          <w:rFonts w:ascii="Times New Roman" w:hAnsi="Times New Roman" w:cs="Times New Roman"/>
          <w:sz w:val="28"/>
          <w:szCs w:val="28"/>
        </w:rPr>
        <w:t xml:space="preserve">2. Дополнить строкой 8 следующего содержания: </w:t>
      </w:r>
    </w:p>
    <w:p w:rsidR="0049501F" w:rsidRPr="005B3B05" w:rsidRDefault="0049501F" w:rsidP="004950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39"/>
        <w:gridCol w:w="3231"/>
      </w:tblGrid>
      <w:tr w:rsidR="005B3B05" w:rsidRPr="005B3B05" w:rsidTr="00AC2E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89" w:rsidRPr="005B3B05" w:rsidRDefault="006C5489" w:rsidP="006C54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89" w:rsidRPr="005B3B05" w:rsidRDefault="0049501F" w:rsidP="004950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Оценочная распространенность употребления наркотиков (по данным социологических исследований)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1F" w:rsidRPr="005B3B05" w:rsidRDefault="0049501F" w:rsidP="00495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до 0,5% – 5 баллов;</w:t>
            </w:r>
          </w:p>
          <w:p w:rsidR="0049501F" w:rsidRPr="005B3B05" w:rsidRDefault="0049501F" w:rsidP="00495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свыше 0,5% до 2% – 3 балла;</w:t>
            </w:r>
          </w:p>
          <w:p w:rsidR="006C5489" w:rsidRPr="005B3B05" w:rsidRDefault="0049501F" w:rsidP="004950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B05">
              <w:rPr>
                <w:rFonts w:ascii="Times New Roman" w:hAnsi="Times New Roman" w:cs="Times New Roman"/>
                <w:sz w:val="28"/>
                <w:szCs w:val="28"/>
              </w:rPr>
              <w:t>свыше 2% до 5% – 1 балл»</w:t>
            </w:r>
          </w:p>
        </w:tc>
      </w:tr>
    </w:tbl>
    <w:p w:rsidR="006C5489" w:rsidRPr="005B3B05" w:rsidRDefault="0049501F" w:rsidP="004950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».</w:t>
      </w:r>
    </w:p>
    <w:p w:rsidR="006C5489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9</w:t>
      </w:r>
      <w:r w:rsidR="0049501F" w:rsidRPr="005B3B05">
        <w:rPr>
          <w:rFonts w:ascii="Times New Roman" w:hAnsi="Times New Roman" w:cs="Times New Roman"/>
          <w:sz w:val="28"/>
          <w:szCs w:val="28"/>
        </w:rPr>
        <w:t>.2. В</w:t>
      </w:r>
      <w:r w:rsidR="006C5489" w:rsidRPr="005B3B05">
        <w:rPr>
          <w:rFonts w:ascii="Times New Roman" w:hAnsi="Times New Roman" w:cs="Times New Roman"/>
          <w:sz w:val="28"/>
          <w:szCs w:val="28"/>
        </w:rPr>
        <w:t xml:space="preserve"> абзаце втором Примечания </w:t>
      </w:r>
      <w:r w:rsidR="0049501F" w:rsidRPr="005B3B05">
        <w:rPr>
          <w:rFonts w:ascii="Times New Roman" w:hAnsi="Times New Roman" w:cs="Times New Roman"/>
          <w:sz w:val="28"/>
          <w:szCs w:val="28"/>
        </w:rPr>
        <w:t>цифры</w:t>
      </w:r>
      <w:r w:rsidR="006C5489" w:rsidRPr="005B3B05">
        <w:rPr>
          <w:rFonts w:ascii="Times New Roman" w:hAnsi="Times New Roman" w:cs="Times New Roman"/>
          <w:sz w:val="28"/>
          <w:szCs w:val="28"/>
        </w:rPr>
        <w:t xml:space="preserve"> «4, 5, 6, 7» </w:t>
      </w:r>
      <w:r w:rsidR="0049501F" w:rsidRPr="005B3B05">
        <w:rPr>
          <w:rFonts w:ascii="Times New Roman" w:hAnsi="Times New Roman" w:cs="Times New Roman"/>
          <w:sz w:val="28"/>
          <w:szCs w:val="28"/>
        </w:rPr>
        <w:t>заменить цифрами</w:t>
      </w:r>
      <w:r w:rsidR="006C5489" w:rsidRPr="005B3B05">
        <w:rPr>
          <w:rFonts w:ascii="Times New Roman" w:hAnsi="Times New Roman" w:cs="Times New Roman"/>
          <w:sz w:val="28"/>
          <w:szCs w:val="28"/>
        </w:rPr>
        <w:t xml:space="preserve"> «</w:t>
      </w:r>
      <w:r w:rsidR="0049501F" w:rsidRPr="005B3B05">
        <w:rPr>
          <w:rFonts w:ascii="Times New Roman" w:hAnsi="Times New Roman" w:cs="Times New Roman"/>
          <w:sz w:val="28"/>
          <w:szCs w:val="28"/>
        </w:rPr>
        <w:t>4-</w:t>
      </w:r>
      <w:r w:rsidR="006C5489" w:rsidRPr="005B3B05">
        <w:rPr>
          <w:rFonts w:ascii="Times New Roman" w:hAnsi="Times New Roman" w:cs="Times New Roman"/>
          <w:sz w:val="28"/>
          <w:szCs w:val="28"/>
        </w:rPr>
        <w:t>8».</w:t>
      </w:r>
    </w:p>
    <w:p w:rsidR="006C5489" w:rsidRPr="005B3B05" w:rsidRDefault="005B3B05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B05">
        <w:rPr>
          <w:rFonts w:ascii="Times New Roman" w:hAnsi="Times New Roman" w:cs="Times New Roman"/>
          <w:sz w:val="28"/>
          <w:szCs w:val="28"/>
        </w:rPr>
        <w:t>10</w:t>
      </w:r>
      <w:r w:rsidR="001B4EDF" w:rsidRPr="005B3B0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1 января 201</w:t>
      </w:r>
      <w:r w:rsidR="002B0B1C" w:rsidRPr="005B3B05">
        <w:rPr>
          <w:rFonts w:ascii="Times New Roman" w:hAnsi="Times New Roman" w:cs="Times New Roman"/>
          <w:sz w:val="28"/>
          <w:szCs w:val="28"/>
        </w:rPr>
        <w:t>7</w:t>
      </w:r>
      <w:r w:rsidR="001B4EDF" w:rsidRPr="005B3B0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C5489" w:rsidRPr="005B3B05" w:rsidRDefault="006C5489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5489" w:rsidRPr="005B3B05" w:rsidRDefault="006C5489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5489" w:rsidRPr="005B3B05" w:rsidRDefault="006C5489" w:rsidP="006C5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2B5" w:rsidRPr="00A82C3D" w:rsidRDefault="004332B5" w:rsidP="00D22011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A82C3D">
        <w:rPr>
          <w:rFonts w:ascii="Times New Roman" w:hAnsi="Times New Roman" w:cs="Times New Roman"/>
          <w:snapToGrid w:val="0"/>
          <w:sz w:val="28"/>
          <w:szCs w:val="28"/>
        </w:rPr>
        <w:t>Губернатор</w:t>
      </w:r>
    </w:p>
    <w:p w:rsidR="004332B5" w:rsidRPr="00A82C3D" w:rsidRDefault="004332B5" w:rsidP="00D22011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Ханты-Мансийского </w:t>
      </w:r>
    </w:p>
    <w:p w:rsidR="00B108DC" w:rsidRPr="00A00207" w:rsidRDefault="00F6600C" w:rsidP="00D220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автономного округа – Югры  </w:t>
      </w:r>
      <w:r w:rsidR="00665AE5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</w:t>
      </w:r>
      <w:r w:rsidR="004332B5" w:rsidRPr="00A82C3D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A12E82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451AC" w:rsidRPr="002451A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451AC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      </w:t>
      </w:r>
      <w:bookmarkStart w:id="0" w:name="_GoBack"/>
      <w:bookmarkEnd w:id="0"/>
      <w:r w:rsidR="00A12E82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="00C601B4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DB2962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Н.В.</w:t>
      </w:r>
      <w:r w:rsidR="00C601B4" w:rsidRPr="00A82C3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332B5" w:rsidRPr="00A82C3D">
        <w:rPr>
          <w:rFonts w:ascii="Times New Roman" w:hAnsi="Times New Roman" w:cs="Times New Roman"/>
          <w:snapToGrid w:val="0"/>
          <w:sz w:val="28"/>
          <w:szCs w:val="28"/>
        </w:rPr>
        <w:t>Комарова</w:t>
      </w:r>
    </w:p>
    <w:sectPr w:rsidR="00B108DC" w:rsidRPr="00A00207" w:rsidSect="00F6600C">
      <w:pgSz w:w="11906" w:h="16838"/>
      <w:pgMar w:top="1418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D88" w:rsidRDefault="001C0D88" w:rsidP="00B345E2">
      <w:pPr>
        <w:spacing w:after="0" w:line="240" w:lineRule="auto"/>
      </w:pPr>
      <w:r>
        <w:separator/>
      </w:r>
    </w:p>
  </w:endnote>
  <w:endnote w:type="continuationSeparator" w:id="0">
    <w:p w:rsidR="001C0D88" w:rsidRDefault="001C0D88" w:rsidP="00B3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D88" w:rsidRDefault="001C0D88" w:rsidP="00B345E2">
      <w:pPr>
        <w:spacing w:after="0" w:line="240" w:lineRule="auto"/>
      </w:pPr>
      <w:r>
        <w:separator/>
      </w:r>
    </w:p>
  </w:footnote>
  <w:footnote w:type="continuationSeparator" w:id="0">
    <w:p w:rsidR="001C0D88" w:rsidRDefault="001C0D88" w:rsidP="00B34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247581"/>
      <w:docPartObj>
        <w:docPartGallery w:val="Page Numbers (Top of Page)"/>
        <w:docPartUnique/>
      </w:docPartObj>
    </w:sdtPr>
    <w:sdtEndPr/>
    <w:sdtContent>
      <w:p w:rsidR="00971513" w:rsidRDefault="0097151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1AC">
          <w:rPr>
            <w:noProof/>
          </w:rPr>
          <w:t>41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C7AED"/>
    <w:multiLevelType w:val="multilevel"/>
    <w:tmpl w:val="D98A23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ECA0C9D"/>
    <w:multiLevelType w:val="multilevel"/>
    <w:tmpl w:val="04CAF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32A7018"/>
    <w:multiLevelType w:val="multilevel"/>
    <w:tmpl w:val="2A9ADA6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139A38B2"/>
    <w:multiLevelType w:val="multilevel"/>
    <w:tmpl w:val="7396B4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4B81593"/>
    <w:multiLevelType w:val="multilevel"/>
    <w:tmpl w:val="CCF8EA5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A4B5B7F"/>
    <w:multiLevelType w:val="hybridMultilevel"/>
    <w:tmpl w:val="E3804A82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F04BB0"/>
    <w:multiLevelType w:val="multilevel"/>
    <w:tmpl w:val="D520BE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7">
    <w:nsid w:val="264A1E2F"/>
    <w:multiLevelType w:val="multilevel"/>
    <w:tmpl w:val="74FA3D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7CE3AFC"/>
    <w:multiLevelType w:val="hybridMultilevel"/>
    <w:tmpl w:val="84E4ACEE"/>
    <w:lvl w:ilvl="0" w:tplc="A4D282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AB40DD"/>
    <w:multiLevelType w:val="multilevel"/>
    <w:tmpl w:val="34CA87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A763E37"/>
    <w:multiLevelType w:val="hybridMultilevel"/>
    <w:tmpl w:val="BED6CDE8"/>
    <w:lvl w:ilvl="0" w:tplc="BA946D12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1">
    <w:nsid w:val="33E514A8"/>
    <w:multiLevelType w:val="multilevel"/>
    <w:tmpl w:val="EDF0A95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6F933E9"/>
    <w:multiLevelType w:val="hybridMultilevel"/>
    <w:tmpl w:val="582C01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0E0"/>
    <w:multiLevelType w:val="multilevel"/>
    <w:tmpl w:val="3FEE00BA"/>
    <w:lvl w:ilvl="0">
      <w:start w:val="8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>
      <w:start w:val="3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4">
    <w:nsid w:val="55916BE9"/>
    <w:multiLevelType w:val="multilevel"/>
    <w:tmpl w:val="359AD7F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6D04086"/>
    <w:multiLevelType w:val="multilevel"/>
    <w:tmpl w:val="3FE468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F242E3C"/>
    <w:multiLevelType w:val="hybridMultilevel"/>
    <w:tmpl w:val="32066C78"/>
    <w:lvl w:ilvl="0" w:tplc="E70EC48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7">
    <w:nsid w:val="62551FAC"/>
    <w:multiLevelType w:val="hybridMultilevel"/>
    <w:tmpl w:val="9A726BEE"/>
    <w:lvl w:ilvl="0" w:tplc="C4CEB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CCD4EDD"/>
    <w:multiLevelType w:val="multilevel"/>
    <w:tmpl w:val="2EFAA2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70751581"/>
    <w:multiLevelType w:val="multilevel"/>
    <w:tmpl w:val="68F84AFE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0">
    <w:nsid w:val="7115007C"/>
    <w:multiLevelType w:val="hybridMultilevel"/>
    <w:tmpl w:val="9D682038"/>
    <w:lvl w:ilvl="0" w:tplc="83167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335855"/>
    <w:multiLevelType w:val="multilevel"/>
    <w:tmpl w:val="05CE1F7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76D51BCF"/>
    <w:multiLevelType w:val="multilevel"/>
    <w:tmpl w:val="1B3C112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3">
    <w:nsid w:val="7C731D54"/>
    <w:multiLevelType w:val="multilevel"/>
    <w:tmpl w:val="96F602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7E8D291A"/>
    <w:multiLevelType w:val="multilevel"/>
    <w:tmpl w:val="100854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0"/>
  </w:num>
  <w:num w:numId="4">
    <w:abstractNumId w:val="14"/>
  </w:num>
  <w:num w:numId="5">
    <w:abstractNumId w:val="4"/>
  </w:num>
  <w:num w:numId="6">
    <w:abstractNumId w:val="2"/>
  </w:num>
  <w:num w:numId="7">
    <w:abstractNumId w:val="23"/>
  </w:num>
  <w:num w:numId="8">
    <w:abstractNumId w:val="19"/>
  </w:num>
  <w:num w:numId="9">
    <w:abstractNumId w:val="6"/>
  </w:num>
  <w:num w:numId="10">
    <w:abstractNumId w:val="11"/>
  </w:num>
  <w:num w:numId="11">
    <w:abstractNumId w:val="21"/>
  </w:num>
  <w:num w:numId="12">
    <w:abstractNumId w:val="8"/>
  </w:num>
  <w:num w:numId="13">
    <w:abstractNumId w:val="3"/>
  </w:num>
  <w:num w:numId="14">
    <w:abstractNumId w:val="15"/>
  </w:num>
  <w:num w:numId="15">
    <w:abstractNumId w:val="1"/>
  </w:num>
  <w:num w:numId="16">
    <w:abstractNumId w:val="13"/>
  </w:num>
  <w:num w:numId="17">
    <w:abstractNumId w:val="7"/>
  </w:num>
  <w:num w:numId="18">
    <w:abstractNumId w:val="22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6"/>
  </w:num>
  <w:num w:numId="22">
    <w:abstractNumId w:val="17"/>
  </w:num>
  <w:num w:numId="23">
    <w:abstractNumId w:val="10"/>
  </w:num>
  <w:num w:numId="24">
    <w:abstractNumId w:val="1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A5"/>
    <w:rsid w:val="00000379"/>
    <w:rsid w:val="00002433"/>
    <w:rsid w:val="00006583"/>
    <w:rsid w:val="00007469"/>
    <w:rsid w:val="00010BF5"/>
    <w:rsid w:val="000126A2"/>
    <w:rsid w:val="00012E76"/>
    <w:rsid w:val="000130D9"/>
    <w:rsid w:val="00014B23"/>
    <w:rsid w:val="000164FD"/>
    <w:rsid w:val="00017571"/>
    <w:rsid w:val="0002057D"/>
    <w:rsid w:val="00020F5F"/>
    <w:rsid w:val="00024F74"/>
    <w:rsid w:val="00025EE4"/>
    <w:rsid w:val="00026C8F"/>
    <w:rsid w:val="00026E64"/>
    <w:rsid w:val="00031CFA"/>
    <w:rsid w:val="00032003"/>
    <w:rsid w:val="00033FAE"/>
    <w:rsid w:val="00041FAC"/>
    <w:rsid w:val="00043F1B"/>
    <w:rsid w:val="000534F7"/>
    <w:rsid w:val="00055277"/>
    <w:rsid w:val="00056875"/>
    <w:rsid w:val="000602CF"/>
    <w:rsid w:val="00060F46"/>
    <w:rsid w:val="00062826"/>
    <w:rsid w:val="00064099"/>
    <w:rsid w:val="00064CDC"/>
    <w:rsid w:val="000656D4"/>
    <w:rsid w:val="0006679D"/>
    <w:rsid w:val="000676F9"/>
    <w:rsid w:val="00070D3C"/>
    <w:rsid w:val="0007246D"/>
    <w:rsid w:val="000728F6"/>
    <w:rsid w:val="00076845"/>
    <w:rsid w:val="00077269"/>
    <w:rsid w:val="00085781"/>
    <w:rsid w:val="000872D1"/>
    <w:rsid w:val="0008764B"/>
    <w:rsid w:val="00087817"/>
    <w:rsid w:val="00087FF7"/>
    <w:rsid w:val="0009583A"/>
    <w:rsid w:val="00095C57"/>
    <w:rsid w:val="00095C9C"/>
    <w:rsid w:val="000A251F"/>
    <w:rsid w:val="000A347A"/>
    <w:rsid w:val="000A382C"/>
    <w:rsid w:val="000A3B28"/>
    <w:rsid w:val="000A73A3"/>
    <w:rsid w:val="000A7AB5"/>
    <w:rsid w:val="000B156B"/>
    <w:rsid w:val="000B1AD3"/>
    <w:rsid w:val="000C2BC7"/>
    <w:rsid w:val="000C6F48"/>
    <w:rsid w:val="000D01DA"/>
    <w:rsid w:val="000D0201"/>
    <w:rsid w:val="000D46B2"/>
    <w:rsid w:val="000D64A5"/>
    <w:rsid w:val="000E0D99"/>
    <w:rsid w:val="000E1170"/>
    <w:rsid w:val="000E5D8D"/>
    <w:rsid w:val="000F25D1"/>
    <w:rsid w:val="000F269B"/>
    <w:rsid w:val="000F31E7"/>
    <w:rsid w:val="000F3C0F"/>
    <w:rsid w:val="000F550E"/>
    <w:rsid w:val="001001B2"/>
    <w:rsid w:val="00100720"/>
    <w:rsid w:val="00104EF1"/>
    <w:rsid w:val="0010791E"/>
    <w:rsid w:val="0011094B"/>
    <w:rsid w:val="00110B93"/>
    <w:rsid w:val="00114923"/>
    <w:rsid w:val="00114A1A"/>
    <w:rsid w:val="001158F3"/>
    <w:rsid w:val="001161F0"/>
    <w:rsid w:val="0011734B"/>
    <w:rsid w:val="00120F7D"/>
    <w:rsid w:val="00122E13"/>
    <w:rsid w:val="00122E95"/>
    <w:rsid w:val="00125813"/>
    <w:rsid w:val="001258AE"/>
    <w:rsid w:val="00126D90"/>
    <w:rsid w:val="00126EB9"/>
    <w:rsid w:val="00127616"/>
    <w:rsid w:val="00127670"/>
    <w:rsid w:val="0013150D"/>
    <w:rsid w:val="00131DF0"/>
    <w:rsid w:val="0013659C"/>
    <w:rsid w:val="00137A0A"/>
    <w:rsid w:val="001405DB"/>
    <w:rsid w:val="00142265"/>
    <w:rsid w:val="0014296D"/>
    <w:rsid w:val="00144900"/>
    <w:rsid w:val="001455EA"/>
    <w:rsid w:val="00146229"/>
    <w:rsid w:val="00146539"/>
    <w:rsid w:val="001470F1"/>
    <w:rsid w:val="00147B42"/>
    <w:rsid w:val="00150221"/>
    <w:rsid w:val="00150771"/>
    <w:rsid w:val="0015230A"/>
    <w:rsid w:val="001527C5"/>
    <w:rsid w:val="001539AE"/>
    <w:rsid w:val="0015723A"/>
    <w:rsid w:val="0015731B"/>
    <w:rsid w:val="00157613"/>
    <w:rsid w:val="00161197"/>
    <w:rsid w:val="001637B3"/>
    <w:rsid w:val="001655A7"/>
    <w:rsid w:val="001670D4"/>
    <w:rsid w:val="00171967"/>
    <w:rsid w:val="001724BB"/>
    <w:rsid w:val="00172AC3"/>
    <w:rsid w:val="00172D6F"/>
    <w:rsid w:val="00173FCB"/>
    <w:rsid w:val="00174AE3"/>
    <w:rsid w:val="00174CB8"/>
    <w:rsid w:val="00174E13"/>
    <w:rsid w:val="0017546E"/>
    <w:rsid w:val="00175C3A"/>
    <w:rsid w:val="00180D09"/>
    <w:rsid w:val="00182138"/>
    <w:rsid w:val="001834AD"/>
    <w:rsid w:val="001840E8"/>
    <w:rsid w:val="00187C9F"/>
    <w:rsid w:val="00192BC6"/>
    <w:rsid w:val="001946F8"/>
    <w:rsid w:val="00195219"/>
    <w:rsid w:val="001A1B73"/>
    <w:rsid w:val="001A32A0"/>
    <w:rsid w:val="001A3697"/>
    <w:rsid w:val="001A5B4E"/>
    <w:rsid w:val="001A5B55"/>
    <w:rsid w:val="001A6E73"/>
    <w:rsid w:val="001B1289"/>
    <w:rsid w:val="001B4472"/>
    <w:rsid w:val="001B4EDF"/>
    <w:rsid w:val="001B5230"/>
    <w:rsid w:val="001B6026"/>
    <w:rsid w:val="001B7ACA"/>
    <w:rsid w:val="001C0320"/>
    <w:rsid w:val="001C0769"/>
    <w:rsid w:val="001C0D23"/>
    <w:rsid w:val="001C0D88"/>
    <w:rsid w:val="001C4B7A"/>
    <w:rsid w:val="001C61E8"/>
    <w:rsid w:val="001C79CF"/>
    <w:rsid w:val="001D0845"/>
    <w:rsid w:val="001D15DA"/>
    <w:rsid w:val="001D7783"/>
    <w:rsid w:val="001E4504"/>
    <w:rsid w:val="001F42EB"/>
    <w:rsid w:val="001F5DB9"/>
    <w:rsid w:val="001F5E5B"/>
    <w:rsid w:val="00203B52"/>
    <w:rsid w:val="00205B4D"/>
    <w:rsid w:val="00206E97"/>
    <w:rsid w:val="002077B6"/>
    <w:rsid w:val="00210943"/>
    <w:rsid w:val="00215D0C"/>
    <w:rsid w:val="00216ECA"/>
    <w:rsid w:val="00217E09"/>
    <w:rsid w:val="00220FE6"/>
    <w:rsid w:val="00221D07"/>
    <w:rsid w:val="00222E0B"/>
    <w:rsid w:val="00223877"/>
    <w:rsid w:val="00223F91"/>
    <w:rsid w:val="00226080"/>
    <w:rsid w:val="00226496"/>
    <w:rsid w:val="00226C87"/>
    <w:rsid w:val="00227343"/>
    <w:rsid w:val="002322FA"/>
    <w:rsid w:val="00232F3D"/>
    <w:rsid w:val="0023325A"/>
    <w:rsid w:val="00234623"/>
    <w:rsid w:val="002358FD"/>
    <w:rsid w:val="00241487"/>
    <w:rsid w:val="00241A5D"/>
    <w:rsid w:val="00243D93"/>
    <w:rsid w:val="002451AC"/>
    <w:rsid w:val="002454D5"/>
    <w:rsid w:val="002467F4"/>
    <w:rsid w:val="00246A40"/>
    <w:rsid w:val="0025260F"/>
    <w:rsid w:val="00252DB9"/>
    <w:rsid w:val="002544E3"/>
    <w:rsid w:val="00254816"/>
    <w:rsid w:val="00256A0D"/>
    <w:rsid w:val="0025705B"/>
    <w:rsid w:val="0026097C"/>
    <w:rsid w:val="002625D5"/>
    <w:rsid w:val="002660E1"/>
    <w:rsid w:val="00266679"/>
    <w:rsid w:val="00271F90"/>
    <w:rsid w:val="002722BF"/>
    <w:rsid w:val="00272960"/>
    <w:rsid w:val="00273B9C"/>
    <w:rsid w:val="0027595D"/>
    <w:rsid w:val="00276B4C"/>
    <w:rsid w:val="002773CE"/>
    <w:rsid w:val="002804C8"/>
    <w:rsid w:val="002823C1"/>
    <w:rsid w:val="00286D9C"/>
    <w:rsid w:val="002873B1"/>
    <w:rsid w:val="00287F98"/>
    <w:rsid w:val="00294510"/>
    <w:rsid w:val="0029573E"/>
    <w:rsid w:val="002A0B14"/>
    <w:rsid w:val="002A0D76"/>
    <w:rsid w:val="002A21C3"/>
    <w:rsid w:val="002A4766"/>
    <w:rsid w:val="002A47DB"/>
    <w:rsid w:val="002A5A46"/>
    <w:rsid w:val="002A6428"/>
    <w:rsid w:val="002A6684"/>
    <w:rsid w:val="002B0163"/>
    <w:rsid w:val="002B01E1"/>
    <w:rsid w:val="002B0B1C"/>
    <w:rsid w:val="002B3173"/>
    <w:rsid w:val="002B3390"/>
    <w:rsid w:val="002B3A45"/>
    <w:rsid w:val="002B4880"/>
    <w:rsid w:val="002B5955"/>
    <w:rsid w:val="002B73A2"/>
    <w:rsid w:val="002B7A9D"/>
    <w:rsid w:val="002B7AC6"/>
    <w:rsid w:val="002C264D"/>
    <w:rsid w:val="002C3738"/>
    <w:rsid w:val="002C528A"/>
    <w:rsid w:val="002C6D49"/>
    <w:rsid w:val="002D36EE"/>
    <w:rsid w:val="002D4A73"/>
    <w:rsid w:val="002D5229"/>
    <w:rsid w:val="002E0E0F"/>
    <w:rsid w:val="002E34AB"/>
    <w:rsid w:val="002E752B"/>
    <w:rsid w:val="002F5A7A"/>
    <w:rsid w:val="002F7919"/>
    <w:rsid w:val="00300470"/>
    <w:rsid w:val="0030091E"/>
    <w:rsid w:val="00300F29"/>
    <w:rsid w:val="0030699C"/>
    <w:rsid w:val="003079B7"/>
    <w:rsid w:val="0031049C"/>
    <w:rsid w:val="0031284D"/>
    <w:rsid w:val="00314124"/>
    <w:rsid w:val="00315F64"/>
    <w:rsid w:val="00317BDB"/>
    <w:rsid w:val="00321937"/>
    <w:rsid w:val="00322587"/>
    <w:rsid w:val="00322625"/>
    <w:rsid w:val="003257DD"/>
    <w:rsid w:val="003313DD"/>
    <w:rsid w:val="00331407"/>
    <w:rsid w:val="0033159B"/>
    <w:rsid w:val="003328FB"/>
    <w:rsid w:val="00334CAC"/>
    <w:rsid w:val="003351F7"/>
    <w:rsid w:val="003356A2"/>
    <w:rsid w:val="00336796"/>
    <w:rsid w:val="003428AF"/>
    <w:rsid w:val="00342E48"/>
    <w:rsid w:val="00350EA3"/>
    <w:rsid w:val="00355CE0"/>
    <w:rsid w:val="003615D7"/>
    <w:rsid w:val="003667AC"/>
    <w:rsid w:val="003748A3"/>
    <w:rsid w:val="00380238"/>
    <w:rsid w:val="00380E54"/>
    <w:rsid w:val="00383B6C"/>
    <w:rsid w:val="0038417C"/>
    <w:rsid w:val="00386498"/>
    <w:rsid w:val="003873FA"/>
    <w:rsid w:val="00393D73"/>
    <w:rsid w:val="003948E2"/>
    <w:rsid w:val="00395CC9"/>
    <w:rsid w:val="0039604E"/>
    <w:rsid w:val="00396062"/>
    <w:rsid w:val="003A061C"/>
    <w:rsid w:val="003A0A72"/>
    <w:rsid w:val="003A2B9C"/>
    <w:rsid w:val="003A401E"/>
    <w:rsid w:val="003A40EC"/>
    <w:rsid w:val="003A42AD"/>
    <w:rsid w:val="003A49B3"/>
    <w:rsid w:val="003A5271"/>
    <w:rsid w:val="003B1BA2"/>
    <w:rsid w:val="003C12AD"/>
    <w:rsid w:val="003C1C17"/>
    <w:rsid w:val="003C3B05"/>
    <w:rsid w:val="003C3B2C"/>
    <w:rsid w:val="003C3B7E"/>
    <w:rsid w:val="003C5536"/>
    <w:rsid w:val="003C68A3"/>
    <w:rsid w:val="003D22B1"/>
    <w:rsid w:val="003D3BEB"/>
    <w:rsid w:val="003D42FA"/>
    <w:rsid w:val="003D67C7"/>
    <w:rsid w:val="003D69BD"/>
    <w:rsid w:val="003E0341"/>
    <w:rsid w:val="003E081A"/>
    <w:rsid w:val="003E2028"/>
    <w:rsid w:val="003E33ED"/>
    <w:rsid w:val="003E7CD1"/>
    <w:rsid w:val="003F2639"/>
    <w:rsid w:val="003F4472"/>
    <w:rsid w:val="003F5F03"/>
    <w:rsid w:val="003F6151"/>
    <w:rsid w:val="0040112B"/>
    <w:rsid w:val="00401835"/>
    <w:rsid w:val="00401E9B"/>
    <w:rsid w:val="0040359A"/>
    <w:rsid w:val="00405423"/>
    <w:rsid w:val="004059A8"/>
    <w:rsid w:val="004067DD"/>
    <w:rsid w:val="0041014C"/>
    <w:rsid w:val="00415857"/>
    <w:rsid w:val="00417846"/>
    <w:rsid w:val="004249B0"/>
    <w:rsid w:val="004267D2"/>
    <w:rsid w:val="004332B5"/>
    <w:rsid w:val="004346DA"/>
    <w:rsid w:val="004413FF"/>
    <w:rsid w:val="00441F4B"/>
    <w:rsid w:val="0044447C"/>
    <w:rsid w:val="0045309B"/>
    <w:rsid w:val="0045730A"/>
    <w:rsid w:val="00461702"/>
    <w:rsid w:val="004630E7"/>
    <w:rsid w:val="00465428"/>
    <w:rsid w:val="00465466"/>
    <w:rsid w:val="00467560"/>
    <w:rsid w:val="00471F2E"/>
    <w:rsid w:val="0047392A"/>
    <w:rsid w:val="0047454A"/>
    <w:rsid w:val="004774A3"/>
    <w:rsid w:val="004846A4"/>
    <w:rsid w:val="004923B6"/>
    <w:rsid w:val="0049501F"/>
    <w:rsid w:val="00495350"/>
    <w:rsid w:val="004967C5"/>
    <w:rsid w:val="0049744C"/>
    <w:rsid w:val="004A0C97"/>
    <w:rsid w:val="004A214D"/>
    <w:rsid w:val="004A286C"/>
    <w:rsid w:val="004A63B6"/>
    <w:rsid w:val="004A64FD"/>
    <w:rsid w:val="004A712A"/>
    <w:rsid w:val="004A7D7E"/>
    <w:rsid w:val="004A7EBD"/>
    <w:rsid w:val="004B2DE8"/>
    <w:rsid w:val="004B5AEC"/>
    <w:rsid w:val="004B5F94"/>
    <w:rsid w:val="004B6442"/>
    <w:rsid w:val="004C3593"/>
    <w:rsid w:val="004C5E34"/>
    <w:rsid w:val="004C7446"/>
    <w:rsid w:val="004D1E23"/>
    <w:rsid w:val="004D2E1D"/>
    <w:rsid w:val="004D4769"/>
    <w:rsid w:val="004D4D08"/>
    <w:rsid w:val="004D4D16"/>
    <w:rsid w:val="004D57C5"/>
    <w:rsid w:val="004E226E"/>
    <w:rsid w:val="004E5054"/>
    <w:rsid w:val="004E5D6F"/>
    <w:rsid w:val="004E630B"/>
    <w:rsid w:val="004F4F58"/>
    <w:rsid w:val="004F6C36"/>
    <w:rsid w:val="00500F53"/>
    <w:rsid w:val="005024DC"/>
    <w:rsid w:val="00502740"/>
    <w:rsid w:val="005045D6"/>
    <w:rsid w:val="00506FFE"/>
    <w:rsid w:val="00507566"/>
    <w:rsid w:val="00513856"/>
    <w:rsid w:val="005200AF"/>
    <w:rsid w:val="0052028A"/>
    <w:rsid w:val="00520D42"/>
    <w:rsid w:val="00524E00"/>
    <w:rsid w:val="00527955"/>
    <w:rsid w:val="0053300F"/>
    <w:rsid w:val="00535BD3"/>
    <w:rsid w:val="005361B4"/>
    <w:rsid w:val="00537694"/>
    <w:rsid w:val="005416D7"/>
    <w:rsid w:val="00542E66"/>
    <w:rsid w:val="00544440"/>
    <w:rsid w:val="00546940"/>
    <w:rsid w:val="00552EEE"/>
    <w:rsid w:val="00553FB7"/>
    <w:rsid w:val="0055559B"/>
    <w:rsid w:val="00556E76"/>
    <w:rsid w:val="00562E1F"/>
    <w:rsid w:val="00563315"/>
    <w:rsid w:val="00563B8A"/>
    <w:rsid w:val="00563EEE"/>
    <w:rsid w:val="00565794"/>
    <w:rsid w:val="00572F3D"/>
    <w:rsid w:val="00574611"/>
    <w:rsid w:val="00575784"/>
    <w:rsid w:val="00575948"/>
    <w:rsid w:val="00576513"/>
    <w:rsid w:val="0057723C"/>
    <w:rsid w:val="005815B9"/>
    <w:rsid w:val="005851C3"/>
    <w:rsid w:val="00587EEE"/>
    <w:rsid w:val="00590A69"/>
    <w:rsid w:val="0059424B"/>
    <w:rsid w:val="0059453B"/>
    <w:rsid w:val="00595510"/>
    <w:rsid w:val="005961F1"/>
    <w:rsid w:val="005967FC"/>
    <w:rsid w:val="005A1383"/>
    <w:rsid w:val="005A2AC6"/>
    <w:rsid w:val="005A377B"/>
    <w:rsid w:val="005A6456"/>
    <w:rsid w:val="005A748D"/>
    <w:rsid w:val="005B315B"/>
    <w:rsid w:val="005B3B05"/>
    <w:rsid w:val="005B4231"/>
    <w:rsid w:val="005C0DB1"/>
    <w:rsid w:val="005C25A6"/>
    <w:rsid w:val="005C3008"/>
    <w:rsid w:val="005C3789"/>
    <w:rsid w:val="005C3EBA"/>
    <w:rsid w:val="005C4927"/>
    <w:rsid w:val="005C53BE"/>
    <w:rsid w:val="005C56CF"/>
    <w:rsid w:val="005D21E7"/>
    <w:rsid w:val="005D2FC9"/>
    <w:rsid w:val="005D77C9"/>
    <w:rsid w:val="005E2413"/>
    <w:rsid w:val="005E2DC7"/>
    <w:rsid w:val="005E37C1"/>
    <w:rsid w:val="005E4281"/>
    <w:rsid w:val="005E42AB"/>
    <w:rsid w:val="005E4661"/>
    <w:rsid w:val="005E5F20"/>
    <w:rsid w:val="005F09A4"/>
    <w:rsid w:val="005F29A0"/>
    <w:rsid w:val="00600394"/>
    <w:rsid w:val="00602AFA"/>
    <w:rsid w:val="00604626"/>
    <w:rsid w:val="00604E1C"/>
    <w:rsid w:val="00605509"/>
    <w:rsid w:val="00607ABF"/>
    <w:rsid w:val="0061067E"/>
    <w:rsid w:val="0061091D"/>
    <w:rsid w:val="00614737"/>
    <w:rsid w:val="00617445"/>
    <w:rsid w:val="00617934"/>
    <w:rsid w:val="00617D58"/>
    <w:rsid w:val="00620601"/>
    <w:rsid w:val="006211C1"/>
    <w:rsid w:val="00622F6B"/>
    <w:rsid w:val="0062363E"/>
    <w:rsid w:val="0062405C"/>
    <w:rsid w:val="00624DED"/>
    <w:rsid w:val="00625200"/>
    <w:rsid w:val="00627A98"/>
    <w:rsid w:val="0063367F"/>
    <w:rsid w:val="006352B5"/>
    <w:rsid w:val="006367C9"/>
    <w:rsid w:val="00637CBA"/>
    <w:rsid w:val="00644968"/>
    <w:rsid w:val="0065017A"/>
    <w:rsid w:val="006523B5"/>
    <w:rsid w:val="006528C8"/>
    <w:rsid w:val="00655547"/>
    <w:rsid w:val="00655E7D"/>
    <w:rsid w:val="006603CD"/>
    <w:rsid w:val="00665AE5"/>
    <w:rsid w:val="00666538"/>
    <w:rsid w:val="00667BD5"/>
    <w:rsid w:val="00667D60"/>
    <w:rsid w:val="00671A5F"/>
    <w:rsid w:val="006729D4"/>
    <w:rsid w:val="00675504"/>
    <w:rsid w:val="00675D9B"/>
    <w:rsid w:val="0067637E"/>
    <w:rsid w:val="006765C1"/>
    <w:rsid w:val="00691A86"/>
    <w:rsid w:val="00692348"/>
    <w:rsid w:val="00694BA6"/>
    <w:rsid w:val="006957AD"/>
    <w:rsid w:val="006A00C8"/>
    <w:rsid w:val="006A0AEB"/>
    <w:rsid w:val="006A1920"/>
    <w:rsid w:val="006A2085"/>
    <w:rsid w:val="006A6583"/>
    <w:rsid w:val="006B230F"/>
    <w:rsid w:val="006B2AE3"/>
    <w:rsid w:val="006B460C"/>
    <w:rsid w:val="006B4E90"/>
    <w:rsid w:val="006B52BF"/>
    <w:rsid w:val="006B65E4"/>
    <w:rsid w:val="006C15E2"/>
    <w:rsid w:val="006C196E"/>
    <w:rsid w:val="006C2C26"/>
    <w:rsid w:val="006C2D25"/>
    <w:rsid w:val="006C3B2C"/>
    <w:rsid w:val="006C5489"/>
    <w:rsid w:val="006C6D54"/>
    <w:rsid w:val="006D3315"/>
    <w:rsid w:val="006D3904"/>
    <w:rsid w:val="006E182A"/>
    <w:rsid w:val="006E1C40"/>
    <w:rsid w:val="006E3F46"/>
    <w:rsid w:val="006E55BB"/>
    <w:rsid w:val="006E65A8"/>
    <w:rsid w:val="006E69C8"/>
    <w:rsid w:val="006E77E9"/>
    <w:rsid w:val="006F25D6"/>
    <w:rsid w:val="006F425A"/>
    <w:rsid w:val="006F5320"/>
    <w:rsid w:val="006F6013"/>
    <w:rsid w:val="0070406B"/>
    <w:rsid w:val="00704776"/>
    <w:rsid w:val="007061A7"/>
    <w:rsid w:val="00706E28"/>
    <w:rsid w:val="0070756B"/>
    <w:rsid w:val="007132DA"/>
    <w:rsid w:val="00714E59"/>
    <w:rsid w:val="007151CD"/>
    <w:rsid w:val="00715215"/>
    <w:rsid w:val="00715926"/>
    <w:rsid w:val="007209D2"/>
    <w:rsid w:val="00723F8B"/>
    <w:rsid w:val="00724E53"/>
    <w:rsid w:val="007273E1"/>
    <w:rsid w:val="007274DD"/>
    <w:rsid w:val="00730841"/>
    <w:rsid w:val="007319C0"/>
    <w:rsid w:val="00732D1C"/>
    <w:rsid w:val="00733164"/>
    <w:rsid w:val="007331EF"/>
    <w:rsid w:val="00733F52"/>
    <w:rsid w:val="00735279"/>
    <w:rsid w:val="00735CB2"/>
    <w:rsid w:val="007363D1"/>
    <w:rsid w:val="00736555"/>
    <w:rsid w:val="00737182"/>
    <w:rsid w:val="00737D93"/>
    <w:rsid w:val="007418D7"/>
    <w:rsid w:val="00742013"/>
    <w:rsid w:val="00743E53"/>
    <w:rsid w:val="007443F9"/>
    <w:rsid w:val="0075281C"/>
    <w:rsid w:val="00753B48"/>
    <w:rsid w:val="00755746"/>
    <w:rsid w:val="00761D0D"/>
    <w:rsid w:val="007634D6"/>
    <w:rsid w:val="00763A46"/>
    <w:rsid w:val="0076424A"/>
    <w:rsid w:val="00770411"/>
    <w:rsid w:val="00772E43"/>
    <w:rsid w:val="00775141"/>
    <w:rsid w:val="00775678"/>
    <w:rsid w:val="00780BAE"/>
    <w:rsid w:val="00780F4B"/>
    <w:rsid w:val="00781183"/>
    <w:rsid w:val="0078402F"/>
    <w:rsid w:val="00785553"/>
    <w:rsid w:val="00785966"/>
    <w:rsid w:val="007925FD"/>
    <w:rsid w:val="00793874"/>
    <w:rsid w:val="0079583A"/>
    <w:rsid w:val="0079742A"/>
    <w:rsid w:val="007975FF"/>
    <w:rsid w:val="007A4E3D"/>
    <w:rsid w:val="007A67BC"/>
    <w:rsid w:val="007A74A0"/>
    <w:rsid w:val="007A7A79"/>
    <w:rsid w:val="007A7F70"/>
    <w:rsid w:val="007B13DF"/>
    <w:rsid w:val="007B1757"/>
    <w:rsid w:val="007B1D3F"/>
    <w:rsid w:val="007B25E9"/>
    <w:rsid w:val="007B40D6"/>
    <w:rsid w:val="007B676C"/>
    <w:rsid w:val="007B6F6F"/>
    <w:rsid w:val="007B7922"/>
    <w:rsid w:val="007C0DC1"/>
    <w:rsid w:val="007C1B8B"/>
    <w:rsid w:val="007C38DE"/>
    <w:rsid w:val="007C4D77"/>
    <w:rsid w:val="007C5A59"/>
    <w:rsid w:val="007C6EF3"/>
    <w:rsid w:val="007D0067"/>
    <w:rsid w:val="007D2548"/>
    <w:rsid w:val="007D291C"/>
    <w:rsid w:val="007D337D"/>
    <w:rsid w:val="007D5039"/>
    <w:rsid w:val="007D5C75"/>
    <w:rsid w:val="007D6901"/>
    <w:rsid w:val="007D6F41"/>
    <w:rsid w:val="007E14FC"/>
    <w:rsid w:val="007F1D47"/>
    <w:rsid w:val="007F1E65"/>
    <w:rsid w:val="007F2F5A"/>
    <w:rsid w:val="007F38B7"/>
    <w:rsid w:val="007F5A58"/>
    <w:rsid w:val="008012A8"/>
    <w:rsid w:val="00801593"/>
    <w:rsid w:val="00801EC5"/>
    <w:rsid w:val="008038E8"/>
    <w:rsid w:val="00806E69"/>
    <w:rsid w:val="00807AEF"/>
    <w:rsid w:val="00810BA1"/>
    <w:rsid w:val="008124B4"/>
    <w:rsid w:val="0081381D"/>
    <w:rsid w:val="00813ACE"/>
    <w:rsid w:val="00821087"/>
    <w:rsid w:val="00821412"/>
    <w:rsid w:val="00821AC8"/>
    <w:rsid w:val="00824249"/>
    <w:rsid w:val="00826A9C"/>
    <w:rsid w:val="0082793A"/>
    <w:rsid w:val="00830F81"/>
    <w:rsid w:val="00832170"/>
    <w:rsid w:val="008322B0"/>
    <w:rsid w:val="008336B0"/>
    <w:rsid w:val="00833B66"/>
    <w:rsid w:val="00834587"/>
    <w:rsid w:val="00834926"/>
    <w:rsid w:val="00835058"/>
    <w:rsid w:val="00835593"/>
    <w:rsid w:val="0083582A"/>
    <w:rsid w:val="008363D0"/>
    <w:rsid w:val="00837FB7"/>
    <w:rsid w:val="00847639"/>
    <w:rsid w:val="008528F8"/>
    <w:rsid w:val="0085588D"/>
    <w:rsid w:val="00856A31"/>
    <w:rsid w:val="008608A3"/>
    <w:rsid w:val="00862E0C"/>
    <w:rsid w:val="00863D6C"/>
    <w:rsid w:val="0087499D"/>
    <w:rsid w:val="00874BF5"/>
    <w:rsid w:val="00875F8E"/>
    <w:rsid w:val="0087680C"/>
    <w:rsid w:val="00876BFA"/>
    <w:rsid w:val="008774FE"/>
    <w:rsid w:val="008778EF"/>
    <w:rsid w:val="00880900"/>
    <w:rsid w:val="00881ACE"/>
    <w:rsid w:val="00882612"/>
    <w:rsid w:val="0088289F"/>
    <w:rsid w:val="008835F2"/>
    <w:rsid w:val="008879F4"/>
    <w:rsid w:val="008928FF"/>
    <w:rsid w:val="00893A7A"/>
    <w:rsid w:val="00893D8F"/>
    <w:rsid w:val="008958E6"/>
    <w:rsid w:val="00896383"/>
    <w:rsid w:val="008A2DDA"/>
    <w:rsid w:val="008A40D4"/>
    <w:rsid w:val="008A5539"/>
    <w:rsid w:val="008A674E"/>
    <w:rsid w:val="008B0CCE"/>
    <w:rsid w:val="008B10D3"/>
    <w:rsid w:val="008B118A"/>
    <w:rsid w:val="008B334D"/>
    <w:rsid w:val="008B4CCF"/>
    <w:rsid w:val="008B51B6"/>
    <w:rsid w:val="008B5869"/>
    <w:rsid w:val="008B6074"/>
    <w:rsid w:val="008C14C1"/>
    <w:rsid w:val="008C1A56"/>
    <w:rsid w:val="008C294F"/>
    <w:rsid w:val="008C4CB5"/>
    <w:rsid w:val="008C6C2E"/>
    <w:rsid w:val="008D0DBD"/>
    <w:rsid w:val="008D2330"/>
    <w:rsid w:val="008D5502"/>
    <w:rsid w:val="008E0342"/>
    <w:rsid w:val="008E0D54"/>
    <w:rsid w:val="008E2002"/>
    <w:rsid w:val="008E3DF0"/>
    <w:rsid w:val="008E50BB"/>
    <w:rsid w:val="008F05B3"/>
    <w:rsid w:val="008F0FA5"/>
    <w:rsid w:val="008F108C"/>
    <w:rsid w:val="008F1E5F"/>
    <w:rsid w:val="008F4094"/>
    <w:rsid w:val="008F411C"/>
    <w:rsid w:val="008F43FE"/>
    <w:rsid w:val="008F6250"/>
    <w:rsid w:val="008F76F9"/>
    <w:rsid w:val="0090151B"/>
    <w:rsid w:val="00902BD2"/>
    <w:rsid w:val="00902DDF"/>
    <w:rsid w:val="00911D39"/>
    <w:rsid w:val="0091671C"/>
    <w:rsid w:val="0091708E"/>
    <w:rsid w:val="00920E4B"/>
    <w:rsid w:val="0092230D"/>
    <w:rsid w:val="00925C23"/>
    <w:rsid w:val="009272EA"/>
    <w:rsid w:val="009337AF"/>
    <w:rsid w:val="00934810"/>
    <w:rsid w:val="00934BAA"/>
    <w:rsid w:val="00935022"/>
    <w:rsid w:val="009352F7"/>
    <w:rsid w:val="00940B99"/>
    <w:rsid w:val="00941284"/>
    <w:rsid w:val="00941749"/>
    <w:rsid w:val="0094187A"/>
    <w:rsid w:val="0094372D"/>
    <w:rsid w:val="00950E3C"/>
    <w:rsid w:val="00952F32"/>
    <w:rsid w:val="009542F8"/>
    <w:rsid w:val="009544C5"/>
    <w:rsid w:val="009565A1"/>
    <w:rsid w:val="00956812"/>
    <w:rsid w:val="00957A04"/>
    <w:rsid w:val="00960C43"/>
    <w:rsid w:val="009628EF"/>
    <w:rsid w:val="00962FB9"/>
    <w:rsid w:val="009642EE"/>
    <w:rsid w:val="00964A25"/>
    <w:rsid w:val="00966026"/>
    <w:rsid w:val="00966D7F"/>
    <w:rsid w:val="00971020"/>
    <w:rsid w:val="0097136E"/>
    <w:rsid w:val="00971513"/>
    <w:rsid w:val="00973AE3"/>
    <w:rsid w:val="009740CE"/>
    <w:rsid w:val="0097639A"/>
    <w:rsid w:val="00977C5E"/>
    <w:rsid w:val="00985647"/>
    <w:rsid w:val="00985DB4"/>
    <w:rsid w:val="00986E62"/>
    <w:rsid w:val="00990D57"/>
    <w:rsid w:val="00993A1E"/>
    <w:rsid w:val="00993F8F"/>
    <w:rsid w:val="00995217"/>
    <w:rsid w:val="009A0A1A"/>
    <w:rsid w:val="009A3710"/>
    <w:rsid w:val="009A4545"/>
    <w:rsid w:val="009A5767"/>
    <w:rsid w:val="009B512E"/>
    <w:rsid w:val="009B5272"/>
    <w:rsid w:val="009B53C4"/>
    <w:rsid w:val="009C07F1"/>
    <w:rsid w:val="009C20FD"/>
    <w:rsid w:val="009C2401"/>
    <w:rsid w:val="009C467C"/>
    <w:rsid w:val="009C7B12"/>
    <w:rsid w:val="009C7D89"/>
    <w:rsid w:val="009D263B"/>
    <w:rsid w:val="009E16CE"/>
    <w:rsid w:val="009E62DA"/>
    <w:rsid w:val="009E725B"/>
    <w:rsid w:val="009F0820"/>
    <w:rsid w:val="009F44C0"/>
    <w:rsid w:val="009F497A"/>
    <w:rsid w:val="009F5B80"/>
    <w:rsid w:val="00A00207"/>
    <w:rsid w:val="00A0048B"/>
    <w:rsid w:val="00A021D1"/>
    <w:rsid w:val="00A03117"/>
    <w:rsid w:val="00A033AB"/>
    <w:rsid w:val="00A076C8"/>
    <w:rsid w:val="00A10EEE"/>
    <w:rsid w:val="00A11053"/>
    <w:rsid w:val="00A1150B"/>
    <w:rsid w:val="00A122D5"/>
    <w:rsid w:val="00A12E82"/>
    <w:rsid w:val="00A134E2"/>
    <w:rsid w:val="00A21A80"/>
    <w:rsid w:val="00A23818"/>
    <w:rsid w:val="00A257A5"/>
    <w:rsid w:val="00A25936"/>
    <w:rsid w:val="00A25F2E"/>
    <w:rsid w:val="00A26F8C"/>
    <w:rsid w:val="00A312A9"/>
    <w:rsid w:val="00A331BA"/>
    <w:rsid w:val="00A33EE2"/>
    <w:rsid w:val="00A37ACF"/>
    <w:rsid w:val="00A40DB7"/>
    <w:rsid w:val="00A438BD"/>
    <w:rsid w:val="00A443CF"/>
    <w:rsid w:val="00A4442D"/>
    <w:rsid w:val="00A4547B"/>
    <w:rsid w:val="00A47B81"/>
    <w:rsid w:val="00A47CA0"/>
    <w:rsid w:val="00A47E85"/>
    <w:rsid w:val="00A50F7D"/>
    <w:rsid w:val="00A52211"/>
    <w:rsid w:val="00A54476"/>
    <w:rsid w:val="00A563A3"/>
    <w:rsid w:val="00A571BC"/>
    <w:rsid w:val="00A57B08"/>
    <w:rsid w:val="00A62CD6"/>
    <w:rsid w:val="00A64D4D"/>
    <w:rsid w:val="00A64E57"/>
    <w:rsid w:val="00A65B40"/>
    <w:rsid w:val="00A70A0A"/>
    <w:rsid w:val="00A70C66"/>
    <w:rsid w:val="00A711CD"/>
    <w:rsid w:val="00A75FEB"/>
    <w:rsid w:val="00A767CF"/>
    <w:rsid w:val="00A80EC9"/>
    <w:rsid w:val="00A826F1"/>
    <w:rsid w:val="00A82C3D"/>
    <w:rsid w:val="00A82FAB"/>
    <w:rsid w:val="00A8550A"/>
    <w:rsid w:val="00A86B7B"/>
    <w:rsid w:val="00A87778"/>
    <w:rsid w:val="00A930A8"/>
    <w:rsid w:val="00A94146"/>
    <w:rsid w:val="00A94E54"/>
    <w:rsid w:val="00AA3593"/>
    <w:rsid w:val="00AA4E25"/>
    <w:rsid w:val="00AA5807"/>
    <w:rsid w:val="00AA6044"/>
    <w:rsid w:val="00AB1510"/>
    <w:rsid w:val="00AB517C"/>
    <w:rsid w:val="00AB5CA4"/>
    <w:rsid w:val="00AB7317"/>
    <w:rsid w:val="00AC2E7D"/>
    <w:rsid w:val="00AC3D5E"/>
    <w:rsid w:val="00AC6A75"/>
    <w:rsid w:val="00AD1DFE"/>
    <w:rsid w:val="00AD2E32"/>
    <w:rsid w:val="00AD3DE7"/>
    <w:rsid w:val="00AD4275"/>
    <w:rsid w:val="00AD43D1"/>
    <w:rsid w:val="00AD5001"/>
    <w:rsid w:val="00AD60E6"/>
    <w:rsid w:val="00AD66D3"/>
    <w:rsid w:val="00AD73D0"/>
    <w:rsid w:val="00AD75DF"/>
    <w:rsid w:val="00AD7BE3"/>
    <w:rsid w:val="00AE1E25"/>
    <w:rsid w:val="00AE3DCD"/>
    <w:rsid w:val="00AE4704"/>
    <w:rsid w:val="00AF03A8"/>
    <w:rsid w:val="00AF4C2D"/>
    <w:rsid w:val="00AF6D0A"/>
    <w:rsid w:val="00AF6F94"/>
    <w:rsid w:val="00AF7F4F"/>
    <w:rsid w:val="00B00193"/>
    <w:rsid w:val="00B005DA"/>
    <w:rsid w:val="00B01A66"/>
    <w:rsid w:val="00B0419E"/>
    <w:rsid w:val="00B0553B"/>
    <w:rsid w:val="00B06B7A"/>
    <w:rsid w:val="00B06EFA"/>
    <w:rsid w:val="00B07EE1"/>
    <w:rsid w:val="00B108DC"/>
    <w:rsid w:val="00B1175A"/>
    <w:rsid w:val="00B21892"/>
    <w:rsid w:val="00B22ABC"/>
    <w:rsid w:val="00B2602F"/>
    <w:rsid w:val="00B26D5A"/>
    <w:rsid w:val="00B30374"/>
    <w:rsid w:val="00B30556"/>
    <w:rsid w:val="00B33FE2"/>
    <w:rsid w:val="00B345E2"/>
    <w:rsid w:val="00B356C3"/>
    <w:rsid w:val="00B3668E"/>
    <w:rsid w:val="00B3730A"/>
    <w:rsid w:val="00B43054"/>
    <w:rsid w:val="00B43C05"/>
    <w:rsid w:val="00B44205"/>
    <w:rsid w:val="00B445A1"/>
    <w:rsid w:val="00B50186"/>
    <w:rsid w:val="00B517CF"/>
    <w:rsid w:val="00B51B3A"/>
    <w:rsid w:val="00B54ADF"/>
    <w:rsid w:val="00B55C08"/>
    <w:rsid w:val="00B57A97"/>
    <w:rsid w:val="00B57B2D"/>
    <w:rsid w:val="00B612CB"/>
    <w:rsid w:val="00B6194F"/>
    <w:rsid w:val="00B635DD"/>
    <w:rsid w:val="00B66D1F"/>
    <w:rsid w:val="00B673CD"/>
    <w:rsid w:val="00B67BF7"/>
    <w:rsid w:val="00B7011E"/>
    <w:rsid w:val="00B720D2"/>
    <w:rsid w:val="00B73A3F"/>
    <w:rsid w:val="00B74E69"/>
    <w:rsid w:val="00B7516C"/>
    <w:rsid w:val="00B762B3"/>
    <w:rsid w:val="00B7638E"/>
    <w:rsid w:val="00B81BB5"/>
    <w:rsid w:val="00B81E88"/>
    <w:rsid w:val="00B82A59"/>
    <w:rsid w:val="00B84677"/>
    <w:rsid w:val="00B87032"/>
    <w:rsid w:val="00B8792D"/>
    <w:rsid w:val="00B90EAB"/>
    <w:rsid w:val="00B91085"/>
    <w:rsid w:val="00B914C2"/>
    <w:rsid w:val="00B91851"/>
    <w:rsid w:val="00B91B6D"/>
    <w:rsid w:val="00B928C1"/>
    <w:rsid w:val="00B95C0B"/>
    <w:rsid w:val="00BA2F16"/>
    <w:rsid w:val="00BA351A"/>
    <w:rsid w:val="00BA3A2D"/>
    <w:rsid w:val="00BA5042"/>
    <w:rsid w:val="00BA7EF1"/>
    <w:rsid w:val="00BB355B"/>
    <w:rsid w:val="00BB35BF"/>
    <w:rsid w:val="00BB55F5"/>
    <w:rsid w:val="00BB5C55"/>
    <w:rsid w:val="00BB6868"/>
    <w:rsid w:val="00BB68F2"/>
    <w:rsid w:val="00BB6BA4"/>
    <w:rsid w:val="00BB73D4"/>
    <w:rsid w:val="00BC0C3E"/>
    <w:rsid w:val="00BC0FBC"/>
    <w:rsid w:val="00BC2353"/>
    <w:rsid w:val="00BC2CC8"/>
    <w:rsid w:val="00BC5E4A"/>
    <w:rsid w:val="00BC6157"/>
    <w:rsid w:val="00BD0934"/>
    <w:rsid w:val="00BD1DCB"/>
    <w:rsid w:val="00BD204A"/>
    <w:rsid w:val="00BD22C3"/>
    <w:rsid w:val="00BD2EE6"/>
    <w:rsid w:val="00BD316E"/>
    <w:rsid w:val="00BD358A"/>
    <w:rsid w:val="00BD54A1"/>
    <w:rsid w:val="00BD6404"/>
    <w:rsid w:val="00BE11BE"/>
    <w:rsid w:val="00BE15A5"/>
    <w:rsid w:val="00BE2531"/>
    <w:rsid w:val="00BE64A2"/>
    <w:rsid w:val="00BE6906"/>
    <w:rsid w:val="00BE6A87"/>
    <w:rsid w:val="00BE6D27"/>
    <w:rsid w:val="00BE7541"/>
    <w:rsid w:val="00BF18BC"/>
    <w:rsid w:val="00BF1E88"/>
    <w:rsid w:val="00BF7118"/>
    <w:rsid w:val="00BF770B"/>
    <w:rsid w:val="00BF7D68"/>
    <w:rsid w:val="00C035D1"/>
    <w:rsid w:val="00C036AA"/>
    <w:rsid w:val="00C06D46"/>
    <w:rsid w:val="00C07CFF"/>
    <w:rsid w:val="00C1029C"/>
    <w:rsid w:val="00C10FC0"/>
    <w:rsid w:val="00C118AE"/>
    <w:rsid w:val="00C13C33"/>
    <w:rsid w:val="00C13FA6"/>
    <w:rsid w:val="00C14364"/>
    <w:rsid w:val="00C200D0"/>
    <w:rsid w:val="00C20B39"/>
    <w:rsid w:val="00C20BB0"/>
    <w:rsid w:val="00C26837"/>
    <w:rsid w:val="00C26AA2"/>
    <w:rsid w:val="00C32B54"/>
    <w:rsid w:val="00C339D9"/>
    <w:rsid w:val="00C33A3B"/>
    <w:rsid w:val="00C40106"/>
    <w:rsid w:val="00C4380B"/>
    <w:rsid w:val="00C45B26"/>
    <w:rsid w:val="00C46276"/>
    <w:rsid w:val="00C47EF9"/>
    <w:rsid w:val="00C53EBD"/>
    <w:rsid w:val="00C54482"/>
    <w:rsid w:val="00C550AC"/>
    <w:rsid w:val="00C55B79"/>
    <w:rsid w:val="00C57B41"/>
    <w:rsid w:val="00C601B4"/>
    <w:rsid w:val="00C610BD"/>
    <w:rsid w:val="00C63AF6"/>
    <w:rsid w:val="00C64BD2"/>
    <w:rsid w:val="00C656B8"/>
    <w:rsid w:val="00C66E2B"/>
    <w:rsid w:val="00C77758"/>
    <w:rsid w:val="00C807BE"/>
    <w:rsid w:val="00C8162E"/>
    <w:rsid w:val="00C82FED"/>
    <w:rsid w:val="00C835C7"/>
    <w:rsid w:val="00C901EA"/>
    <w:rsid w:val="00C919D4"/>
    <w:rsid w:val="00C91D62"/>
    <w:rsid w:val="00C9219C"/>
    <w:rsid w:val="00C921F7"/>
    <w:rsid w:val="00C9316D"/>
    <w:rsid w:val="00C95FD5"/>
    <w:rsid w:val="00C96128"/>
    <w:rsid w:val="00CA22B7"/>
    <w:rsid w:val="00CA2AB0"/>
    <w:rsid w:val="00CA3329"/>
    <w:rsid w:val="00CA5CC4"/>
    <w:rsid w:val="00CB3F5F"/>
    <w:rsid w:val="00CB406C"/>
    <w:rsid w:val="00CB41B6"/>
    <w:rsid w:val="00CC03D0"/>
    <w:rsid w:val="00CC05A3"/>
    <w:rsid w:val="00CC22FF"/>
    <w:rsid w:val="00CC333C"/>
    <w:rsid w:val="00CC4260"/>
    <w:rsid w:val="00CD049D"/>
    <w:rsid w:val="00CD0CC7"/>
    <w:rsid w:val="00CD33A5"/>
    <w:rsid w:val="00CD3F1B"/>
    <w:rsid w:val="00CD644E"/>
    <w:rsid w:val="00CD69D3"/>
    <w:rsid w:val="00CE0CA1"/>
    <w:rsid w:val="00CE24C1"/>
    <w:rsid w:val="00CE2CC7"/>
    <w:rsid w:val="00CE4211"/>
    <w:rsid w:val="00CF34A5"/>
    <w:rsid w:val="00CF424C"/>
    <w:rsid w:val="00CF46AE"/>
    <w:rsid w:val="00CF5DE2"/>
    <w:rsid w:val="00CF7314"/>
    <w:rsid w:val="00CF7619"/>
    <w:rsid w:val="00D05196"/>
    <w:rsid w:val="00D0628A"/>
    <w:rsid w:val="00D07229"/>
    <w:rsid w:val="00D109B4"/>
    <w:rsid w:val="00D129C3"/>
    <w:rsid w:val="00D14C38"/>
    <w:rsid w:val="00D16B5C"/>
    <w:rsid w:val="00D17DA8"/>
    <w:rsid w:val="00D22011"/>
    <w:rsid w:val="00D22808"/>
    <w:rsid w:val="00D239D9"/>
    <w:rsid w:val="00D2487B"/>
    <w:rsid w:val="00D2724D"/>
    <w:rsid w:val="00D30A78"/>
    <w:rsid w:val="00D32584"/>
    <w:rsid w:val="00D36357"/>
    <w:rsid w:val="00D406C5"/>
    <w:rsid w:val="00D436FB"/>
    <w:rsid w:val="00D45670"/>
    <w:rsid w:val="00D47446"/>
    <w:rsid w:val="00D474A7"/>
    <w:rsid w:val="00D47637"/>
    <w:rsid w:val="00D47BEE"/>
    <w:rsid w:val="00D47D58"/>
    <w:rsid w:val="00D501E3"/>
    <w:rsid w:val="00D52176"/>
    <w:rsid w:val="00D524FA"/>
    <w:rsid w:val="00D57681"/>
    <w:rsid w:val="00D57CBD"/>
    <w:rsid w:val="00D60201"/>
    <w:rsid w:val="00D60D23"/>
    <w:rsid w:val="00D6181B"/>
    <w:rsid w:val="00D61C4A"/>
    <w:rsid w:val="00D62AA9"/>
    <w:rsid w:val="00D6414C"/>
    <w:rsid w:val="00D65CFE"/>
    <w:rsid w:val="00D66645"/>
    <w:rsid w:val="00D72328"/>
    <w:rsid w:val="00D752C4"/>
    <w:rsid w:val="00D77FE8"/>
    <w:rsid w:val="00D80BBB"/>
    <w:rsid w:val="00D816EB"/>
    <w:rsid w:val="00D820CD"/>
    <w:rsid w:val="00D8404B"/>
    <w:rsid w:val="00D85F17"/>
    <w:rsid w:val="00D86A88"/>
    <w:rsid w:val="00D87D20"/>
    <w:rsid w:val="00D915D0"/>
    <w:rsid w:val="00D925B9"/>
    <w:rsid w:val="00D935B6"/>
    <w:rsid w:val="00D93F5B"/>
    <w:rsid w:val="00D9462F"/>
    <w:rsid w:val="00D96A66"/>
    <w:rsid w:val="00DA11EB"/>
    <w:rsid w:val="00DA1545"/>
    <w:rsid w:val="00DA24E1"/>
    <w:rsid w:val="00DA2B5F"/>
    <w:rsid w:val="00DA2B8F"/>
    <w:rsid w:val="00DA3AD4"/>
    <w:rsid w:val="00DA45BE"/>
    <w:rsid w:val="00DB02B9"/>
    <w:rsid w:val="00DB0682"/>
    <w:rsid w:val="00DB1F4A"/>
    <w:rsid w:val="00DB251B"/>
    <w:rsid w:val="00DB2899"/>
    <w:rsid w:val="00DB2962"/>
    <w:rsid w:val="00DB44B5"/>
    <w:rsid w:val="00DC0928"/>
    <w:rsid w:val="00DC0B5F"/>
    <w:rsid w:val="00DC10B7"/>
    <w:rsid w:val="00DC3C0A"/>
    <w:rsid w:val="00DC4C06"/>
    <w:rsid w:val="00DC7262"/>
    <w:rsid w:val="00DD2A2D"/>
    <w:rsid w:val="00DD4D07"/>
    <w:rsid w:val="00DD75FC"/>
    <w:rsid w:val="00DE03F4"/>
    <w:rsid w:val="00DE0B10"/>
    <w:rsid w:val="00DE33FE"/>
    <w:rsid w:val="00DE4254"/>
    <w:rsid w:val="00DE4C01"/>
    <w:rsid w:val="00DE532E"/>
    <w:rsid w:val="00DE75B2"/>
    <w:rsid w:val="00DF03B0"/>
    <w:rsid w:val="00DF0C6B"/>
    <w:rsid w:val="00DF1BF1"/>
    <w:rsid w:val="00DF3F25"/>
    <w:rsid w:val="00DF4669"/>
    <w:rsid w:val="00DF4B8A"/>
    <w:rsid w:val="00DF5AF0"/>
    <w:rsid w:val="00DF667D"/>
    <w:rsid w:val="00E05FDF"/>
    <w:rsid w:val="00E06097"/>
    <w:rsid w:val="00E0736E"/>
    <w:rsid w:val="00E0749D"/>
    <w:rsid w:val="00E10391"/>
    <w:rsid w:val="00E119CB"/>
    <w:rsid w:val="00E127C2"/>
    <w:rsid w:val="00E14B6F"/>
    <w:rsid w:val="00E1648B"/>
    <w:rsid w:val="00E16FA3"/>
    <w:rsid w:val="00E22224"/>
    <w:rsid w:val="00E224CB"/>
    <w:rsid w:val="00E247F7"/>
    <w:rsid w:val="00E265F2"/>
    <w:rsid w:val="00E362F0"/>
    <w:rsid w:val="00E41787"/>
    <w:rsid w:val="00E427C4"/>
    <w:rsid w:val="00E42E35"/>
    <w:rsid w:val="00E446AD"/>
    <w:rsid w:val="00E47D9E"/>
    <w:rsid w:val="00E527F7"/>
    <w:rsid w:val="00E54F9C"/>
    <w:rsid w:val="00E553CB"/>
    <w:rsid w:val="00E64F41"/>
    <w:rsid w:val="00E65607"/>
    <w:rsid w:val="00E75165"/>
    <w:rsid w:val="00E758B2"/>
    <w:rsid w:val="00E761A8"/>
    <w:rsid w:val="00E804F5"/>
    <w:rsid w:val="00E864B0"/>
    <w:rsid w:val="00E86952"/>
    <w:rsid w:val="00E87B61"/>
    <w:rsid w:val="00E87F59"/>
    <w:rsid w:val="00E90E9E"/>
    <w:rsid w:val="00E911E0"/>
    <w:rsid w:val="00E925DE"/>
    <w:rsid w:val="00E94426"/>
    <w:rsid w:val="00E97D58"/>
    <w:rsid w:val="00EA054C"/>
    <w:rsid w:val="00EA302A"/>
    <w:rsid w:val="00EA6327"/>
    <w:rsid w:val="00EB345B"/>
    <w:rsid w:val="00EB3F9C"/>
    <w:rsid w:val="00EB44D1"/>
    <w:rsid w:val="00EB5302"/>
    <w:rsid w:val="00EB5C57"/>
    <w:rsid w:val="00EB6A0C"/>
    <w:rsid w:val="00EB6A52"/>
    <w:rsid w:val="00EB7384"/>
    <w:rsid w:val="00EB7EB3"/>
    <w:rsid w:val="00EC0479"/>
    <w:rsid w:val="00EC18A6"/>
    <w:rsid w:val="00ED2868"/>
    <w:rsid w:val="00ED40FD"/>
    <w:rsid w:val="00ED79A3"/>
    <w:rsid w:val="00EE0E02"/>
    <w:rsid w:val="00EE2405"/>
    <w:rsid w:val="00EE56EE"/>
    <w:rsid w:val="00EE5FD9"/>
    <w:rsid w:val="00EF04DC"/>
    <w:rsid w:val="00EF1FD1"/>
    <w:rsid w:val="00EF4A3F"/>
    <w:rsid w:val="00EF71B9"/>
    <w:rsid w:val="00EF7888"/>
    <w:rsid w:val="00F00944"/>
    <w:rsid w:val="00F012A3"/>
    <w:rsid w:val="00F013D8"/>
    <w:rsid w:val="00F038EA"/>
    <w:rsid w:val="00F0500B"/>
    <w:rsid w:val="00F10422"/>
    <w:rsid w:val="00F10682"/>
    <w:rsid w:val="00F1148C"/>
    <w:rsid w:val="00F134B7"/>
    <w:rsid w:val="00F1575C"/>
    <w:rsid w:val="00F1701E"/>
    <w:rsid w:val="00F17194"/>
    <w:rsid w:val="00F20535"/>
    <w:rsid w:val="00F22EBF"/>
    <w:rsid w:val="00F24DC6"/>
    <w:rsid w:val="00F24DF8"/>
    <w:rsid w:val="00F25542"/>
    <w:rsid w:val="00F259E0"/>
    <w:rsid w:val="00F31D5C"/>
    <w:rsid w:val="00F366D9"/>
    <w:rsid w:val="00F37080"/>
    <w:rsid w:val="00F40293"/>
    <w:rsid w:val="00F40A0E"/>
    <w:rsid w:val="00F4170C"/>
    <w:rsid w:val="00F42117"/>
    <w:rsid w:val="00F44707"/>
    <w:rsid w:val="00F44DAB"/>
    <w:rsid w:val="00F45DFC"/>
    <w:rsid w:val="00F46F5A"/>
    <w:rsid w:val="00F476A8"/>
    <w:rsid w:val="00F516DA"/>
    <w:rsid w:val="00F51D34"/>
    <w:rsid w:val="00F52036"/>
    <w:rsid w:val="00F5333A"/>
    <w:rsid w:val="00F53A33"/>
    <w:rsid w:val="00F577E6"/>
    <w:rsid w:val="00F6003D"/>
    <w:rsid w:val="00F61A26"/>
    <w:rsid w:val="00F62645"/>
    <w:rsid w:val="00F64468"/>
    <w:rsid w:val="00F64695"/>
    <w:rsid w:val="00F6600C"/>
    <w:rsid w:val="00F70BAD"/>
    <w:rsid w:val="00F71504"/>
    <w:rsid w:val="00F71A8F"/>
    <w:rsid w:val="00F723D5"/>
    <w:rsid w:val="00F75869"/>
    <w:rsid w:val="00F75A3D"/>
    <w:rsid w:val="00F762C6"/>
    <w:rsid w:val="00F84650"/>
    <w:rsid w:val="00F875BE"/>
    <w:rsid w:val="00F916DF"/>
    <w:rsid w:val="00F93366"/>
    <w:rsid w:val="00F966DF"/>
    <w:rsid w:val="00F96795"/>
    <w:rsid w:val="00F96AA6"/>
    <w:rsid w:val="00F9772F"/>
    <w:rsid w:val="00FA067F"/>
    <w:rsid w:val="00FA2E7E"/>
    <w:rsid w:val="00FA4147"/>
    <w:rsid w:val="00FA4BD7"/>
    <w:rsid w:val="00FA72B9"/>
    <w:rsid w:val="00FA79B6"/>
    <w:rsid w:val="00FB4DF2"/>
    <w:rsid w:val="00FB6CBE"/>
    <w:rsid w:val="00FB77B5"/>
    <w:rsid w:val="00FC2BCC"/>
    <w:rsid w:val="00FC371E"/>
    <w:rsid w:val="00FC72D2"/>
    <w:rsid w:val="00FC799C"/>
    <w:rsid w:val="00FD08B7"/>
    <w:rsid w:val="00FD08CE"/>
    <w:rsid w:val="00FD5626"/>
    <w:rsid w:val="00FD5F8F"/>
    <w:rsid w:val="00FD6C83"/>
    <w:rsid w:val="00FD7270"/>
    <w:rsid w:val="00FE039C"/>
    <w:rsid w:val="00FE1973"/>
    <w:rsid w:val="00FE2524"/>
    <w:rsid w:val="00FE5A43"/>
    <w:rsid w:val="00FE7723"/>
    <w:rsid w:val="00FF01E8"/>
    <w:rsid w:val="00FF1041"/>
    <w:rsid w:val="00FF4A16"/>
    <w:rsid w:val="00FF5296"/>
    <w:rsid w:val="00FF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7083BD-BB2A-49E9-B85D-B749163A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46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4650"/>
    <w:rPr>
      <w:color w:val="800080"/>
      <w:u w:val="single"/>
    </w:rPr>
  </w:style>
  <w:style w:type="paragraph" w:customStyle="1" w:styleId="xl63">
    <w:name w:val="xl63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8">
    <w:name w:val="xl68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9">
    <w:name w:val="xl69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F8465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846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846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846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846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846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846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846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846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846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35593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835593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Heading">
    <w:name w:val="Heading"/>
    <w:uiPriority w:val="99"/>
    <w:rsid w:val="00835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styleId="a7">
    <w:name w:val="List Paragraph"/>
    <w:basedOn w:val="a"/>
    <w:uiPriority w:val="34"/>
    <w:qFormat/>
    <w:rsid w:val="00A62CD6"/>
    <w:pPr>
      <w:ind w:left="720"/>
      <w:contextualSpacing/>
    </w:pPr>
  </w:style>
  <w:style w:type="character" w:customStyle="1" w:styleId="titlerazdel">
    <w:name w:val="title_razdel"/>
    <w:basedOn w:val="a0"/>
    <w:rsid w:val="00BD2EE6"/>
  </w:style>
  <w:style w:type="paragraph" w:styleId="a8">
    <w:name w:val="Balloon Text"/>
    <w:basedOn w:val="a"/>
    <w:link w:val="a9"/>
    <w:uiPriority w:val="99"/>
    <w:semiHidden/>
    <w:unhideWhenUsed/>
    <w:rsid w:val="00EF7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7888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833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a">
    <w:name w:val="Текст сноски Знак"/>
    <w:link w:val="ab"/>
    <w:uiPriority w:val="99"/>
    <w:semiHidden/>
    <w:locked/>
    <w:rsid w:val="007E14F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b">
    <w:name w:val="footnote text"/>
    <w:basedOn w:val="a"/>
    <w:link w:val="aa"/>
    <w:uiPriority w:val="99"/>
    <w:semiHidden/>
    <w:rsid w:val="007E14FC"/>
    <w:pPr>
      <w:spacing w:after="0" w:line="240" w:lineRule="auto"/>
    </w:pPr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1">
    <w:name w:val="Текст сноски Знак1"/>
    <w:basedOn w:val="a0"/>
    <w:uiPriority w:val="99"/>
    <w:semiHidden/>
    <w:rsid w:val="007E14FC"/>
    <w:rPr>
      <w:sz w:val="20"/>
      <w:szCs w:val="20"/>
    </w:rPr>
  </w:style>
  <w:style w:type="paragraph" w:customStyle="1" w:styleId="ConsPlusNormal">
    <w:name w:val="ConsPlusNormal"/>
    <w:link w:val="ConsPlusNormal0"/>
    <w:rsid w:val="007E14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E14FC"/>
    <w:rPr>
      <w:vertAlign w:val="superscript"/>
    </w:rPr>
  </w:style>
  <w:style w:type="paragraph" w:customStyle="1" w:styleId="ConsPlusNonformat">
    <w:name w:val="ConsPlusNonformat"/>
    <w:uiPriority w:val="99"/>
    <w:rsid w:val="007E14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5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56812"/>
  </w:style>
  <w:style w:type="paragraph" w:styleId="af">
    <w:name w:val="footer"/>
    <w:basedOn w:val="a"/>
    <w:link w:val="af0"/>
    <w:uiPriority w:val="99"/>
    <w:unhideWhenUsed/>
    <w:rsid w:val="0095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56812"/>
  </w:style>
  <w:style w:type="paragraph" w:styleId="af1">
    <w:name w:val="Title"/>
    <w:basedOn w:val="a"/>
    <w:link w:val="af2"/>
    <w:qFormat/>
    <w:rsid w:val="00355CE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355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B0553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B0553B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0553B"/>
    <w:rPr>
      <w:i/>
      <w:iCs/>
    </w:rPr>
  </w:style>
  <w:style w:type="paragraph" w:customStyle="1" w:styleId="ConsPlusTitle">
    <w:name w:val="ConsPlusTitle"/>
    <w:uiPriority w:val="99"/>
    <w:rsid w:val="00471F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1F2E"/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471F2E"/>
  </w:style>
  <w:style w:type="paragraph" w:customStyle="1" w:styleId="xl110">
    <w:name w:val="xl110"/>
    <w:basedOn w:val="a"/>
    <w:rsid w:val="00830F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30F8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30F8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30F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830F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30F8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830F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30F8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30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0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30F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30F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30F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0F8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30F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830F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30F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30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30F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30F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30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30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830F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830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30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830F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30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30F8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30F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830F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830F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30F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30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830F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30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7C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637CB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50D7-DBA5-411B-B14F-BA126E73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42</Pages>
  <Words>7841</Words>
  <Characters>44699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Бутерус Тамара Александровна</dc:creator>
  <cp:lastModifiedBy>Бутерус Тамара Александровна</cp:lastModifiedBy>
  <cp:revision>4</cp:revision>
  <cp:lastPrinted>2016-10-04T13:58:00Z</cp:lastPrinted>
  <dcterms:created xsi:type="dcterms:W3CDTF">2016-10-04T14:07:00Z</dcterms:created>
  <dcterms:modified xsi:type="dcterms:W3CDTF">2016-10-05T06:56:00Z</dcterms:modified>
</cp:coreProperties>
</file>